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F587" w14:textId="2DD63FBA" w:rsidR="002C7EFB" w:rsidRPr="003B7936" w:rsidRDefault="002C7EFB" w:rsidP="003B7936">
      <w:pPr>
        <w:jc w:val="center"/>
        <w:textAlignment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B7936">
        <w:rPr>
          <w:rFonts w:ascii="Arial" w:hAnsi="Arial" w:cs="Arial"/>
          <w:b/>
          <w:bCs/>
          <w:i/>
          <w:iCs/>
          <w:sz w:val="28"/>
          <w:szCs w:val="28"/>
        </w:rPr>
        <w:t>NJWEA: Industrial Environmental Quality Committee (IEQC): Presentation Topics</w:t>
      </w:r>
    </w:p>
    <w:p w14:paraId="575C88B3" w14:textId="77777777" w:rsidR="002C7EFB" w:rsidRPr="003B7936" w:rsidRDefault="002C7EFB" w:rsidP="00F73ACD">
      <w:pPr>
        <w:textAlignment w:val="center"/>
        <w:rPr>
          <w:rFonts w:ascii="Arial" w:hAnsi="Arial" w:cs="Arial"/>
          <w:i/>
          <w:iCs/>
          <w:sz w:val="24"/>
          <w:szCs w:val="24"/>
        </w:rPr>
      </w:pPr>
    </w:p>
    <w:p w14:paraId="3D219C4F" w14:textId="77777777" w:rsidR="002749AD" w:rsidRDefault="00F73ACD" w:rsidP="00F73ACD">
      <w:pPr>
        <w:textAlignment w:val="center"/>
        <w:rPr>
          <w:rFonts w:ascii="Arial" w:hAnsi="Arial" w:cs="Arial"/>
          <w:i/>
          <w:iCs/>
          <w:sz w:val="24"/>
          <w:szCs w:val="24"/>
        </w:rPr>
      </w:pPr>
      <w:r w:rsidRPr="003B7936">
        <w:rPr>
          <w:rFonts w:ascii="Arial" w:hAnsi="Arial" w:cs="Arial"/>
          <w:i/>
          <w:iCs/>
          <w:sz w:val="24"/>
          <w:szCs w:val="24"/>
        </w:rPr>
        <w:t xml:space="preserve">Our </w:t>
      </w:r>
      <w:r w:rsidRPr="003B7936">
        <w:rPr>
          <w:rFonts w:ascii="Arial" w:hAnsi="Arial" w:cs="Arial"/>
          <w:b/>
          <w:bCs/>
          <w:i/>
          <w:iCs/>
          <w:sz w:val="24"/>
          <w:szCs w:val="24"/>
        </w:rPr>
        <w:t>Industrial Environmental Management Session</w:t>
      </w:r>
      <w:r w:rsidRPr="003B7936">
        <w:rPr>
          <w:rFonts w:ascii="Arial" w:hAnsi="Arial" w:cs="Arial"/>
          <w:i/>
          <w:iCs/>
          <w:sz w:val="24"/>
          <w:szCs w:val="24"/>
        </w:rPr>
        <w:t xml:space="preserve"> consists of presentations related to water/wastewater treatment and environmental protection that are </w:t>
      </w:r>
      <w:r w:rsidRPr="003B79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relevant for </w:t>
      </w:r>
      <w:r w:rsidR="001E6D72" w:rsidRPr="003B79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</w:t>
      </w:r>
      <w:r w:rsidRPr="003B79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ndustry</w:t>
      </w:r>
      <w:r w:rsidR="002749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,</w:t>
      </w:r>
      <w:r w:rsidR="001F73C2" w:rsidRPr="003B793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industrial operations/operators</w:t>
      </w:r>
      <w:r w:rsidR="002749A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and compliance managers</w:t>
      </w:r>
      <w:r w:rsidRPr="003B7936">
        <w:rPr>
          <w:rFonts w:ascii="Arial" w:hAnsi="Arial" w:cs="Arial"/>
          <w:i/>
          <w:iCs/>
          <w:sz w:val="24"/>
          <w:szCs w:val="24"/>
        </w:rPr>
        <w:t>. </w:t>
      </w:r>
      <w:r w:rsidR="002749A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71D28CF" w14:textId="77777777" w:rsidR="004D1C11" w:rsidRDefault="004D1C11" w:rsidP="00F73ACD">
      <w:pPr>
        <w:textAlignment w:val="center"/>
        <w:rPr>
          <w:rFonts w:ascii="Arial" w:hAnsi="Arial" w:cs="Arial"/>
          <w:i/>
          <w:iCs/>
          <w:sz w:val="24"/>
          <w:szCs w:val="24"/>
        </w:rPr>
      </w:pPr>
    </w:p>
    <w:p w14:paraId="4351A865" w14:textId="1FAF083C" w:rsidR="001F73C2" w:rsidRPr="003B7936" w:rsidRDefault="001F73C2" w:rsidP="00F73ACD">
      <w:pPr>
        <w:textAlignment w:val="center"/>
        <w:rPr>
          <w:rFonts w:ascii="Arial" w:hAnsi="Arial" w:cs="Arial"/>
          <w:i/>
          <w:iCs/>
          <w:sz w:val="24"/>
          <w:szCs w:val="24"/>
        </w:rPr>
      </w:pPr>
      <w:r w:rsidRPr="003B7936">
        <w:rPr>
          <w:rFonts w:ascii="Arial" w:hAnsi="Arial" w:cs="Arial"/>
          <w:i/>
          <w:iCs/>
          <w:sz w:val="24"/>
          <w:szCs w:val="24"/>
        </w:rPr>
        <w:t xml:space="preserve">Presentation topics include, but </w:t>
      </w:r>
      <w:r w:rsidR="004D1C11">
        <w:rPr>
          <w:rFonts w:ascii="Arial" w:hAnsi="Arial" w:cs="Arial"/>
          <w:i/>
          <w:iCs/>
          <w:sz w:val="24"/>
          <w:szCs w:val="24"/>
        </w:rPr>
        <w:t xml:space="preserve">are </w:t>
      </w:r>
      <w:r w:rsidRPr="003B7936">
        <w:rPr>
          <w:rFonts w:ascii="Arial" w:hAnsi="Arial" w:cs="Arial"/>
          <w:i/>
          <w:iCs/>
          <w:sz w:val="24"/>
          <w:szCs w:val="24"/>
        </w:rPr>
        <w:t xml:space="preserve">not limited to: </w:t>
      </w:r>
    </w:p>
    <w:p w14:paraId="7FDA4A2A" w14:textId="79AB7FC5" w:rsidR="00F73ACD" w:rsidRPr="004D1C11" w:rsidRDefault="00F73ACD" w:rsidP="00F73ACD">
      <w:pPr>
        <w:textAlignment w:val="center"/>
        <w:rPr>
          <w:rFonts w:ascii="Arial" w:hAnsi="Arial" w:cs="Arial"/>
          <w:i/>
          <w:iCs/>
          <w:sz w:val="24"/>
          <w:szCs w:val="24"/>
        </w:rPr>
      </w:pPr>
      <w:r w:rsidRPr="003B793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5C1B79" w14:textId="1B73F11C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NJ</w:t>
      </w:r>
      <w:r w:rsidR="00916E97" w:rsidRPr="004D1C11">
        <w:rPr>
          <w:rFonts w:ascii="Arial" w:eastAsia="Times New Roman" w:hAnsi="Arial" w:cs="Arial"/>
          <w:i/>
          <w:iCs/>
          <w:sz w:val="24"/>
          <w:szCs w:val="24"/>
        </w:rPr>
        <w:t>DEP</w:t>
      </w:r>
      <w:r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 and EPA environmental regulations, permitting and compliance</w:t>
      </w:r>
    </w:p>
    <w:p w14:paraId="0C96F8A8" w14:textId="273E4AE6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Treatment and pretreatment of wastewater from industry (food, beverage, flavors, fragrances, pharmaceuticals, cosmetics, chemicals,</w:t>
      </w:r>
      <w:r w:rsidR="00916E97"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 metal finishing,</w:t>
      </w:r>
      <w:r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 etc.)</w:t>
      </w:r>
    </w:p>
    <w:p w14:paraId="16CDF6B6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Water reuse and conservation</w:t>
      </w:r>
    </w:p>
    <w:p w14:paraId="767E6800" w14:textId="494FBBD1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Industrial biosolids</w:t>
      </w:r>
      <w:r w:rsidR="003E304D" w:rsidRPr="004D1C11">
        <w:rPr>
          <w:rFonts w:ascii="Arial" w:eastAsia="Times New Roman" w:hAnsi="Arial" w:cs="Arial"/>
          <w:i/>
          <w:iCs/>
          <w:sz w:val="24"/>
          <w:szCs w:val="24"/>
        </w:rPr>
        <w:t>, dewatering, anaerobic treatment, etc.</w:t>
      </w:r>
    </w:p>
    <w:p w14:paraId="6A68B791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PFAS (treatment, background, latest issues)</w:t>
      </w:r>
    </w:p>
    <w:p w14:paraId="4E572159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Case studies of pretreatment processes</w:t>
      </w:r>
    </w:p>
    <w:p w14:paraId="72E5E8CD" w14:textId="6580B793" w:rsidR="002D5427" w:rsidRPr="004D1C11" w:rsidRDefault="002D5427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Treatment of emerging contaminants</w:t>
      </w:r>
    </w:p>
    <w:p w14:paraId="7FA72DD8" w14:textId="2CAC8E90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Denitrification enhancement</w:t>
      </w:r>
    </w:p>
    <w:p w14:paraId="4B96A17E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FOG</w:t>
      </w:r>
    </w:p>
    <w:p w14:paraId="6CBE3982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Microbreweries; craft distilleries</w:t>
      </w:r>
    </w:p>
    <w:p w14:paraId="58B12F27" w14:textId="2C6AB7C8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Pretreatment of </w:t>
      </w:r>
      <w:r w:rsidR="00916E97" w:rsidRPr="004D1C11">
        <w:rPr>
          <w:rFonts w:ascii="Arial" w:eastAsia="Times New Roman" w:hAnsi="Arial" w:cs="Arial"/>
          <w:i/>
          <w:iCs/>
          <w:sz w:val="24"/>
          <w:szCs w:val="24"/>
        </w:rPr>
        <w:t>Cannabis</w:t>
      </w:r>
      <w:r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 industry</w:t>
      </w:r>
    </w:p>
    <w:p w14:paraId="206ADFFC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Pollution Prevention/source control</w:t>
      </w:r>
    </w:p>
    <w:p w14:paraId="3F1F80D7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Treatment and conveyance of Landfill leachate</w:t>
      </w:r>
    </w:p>
    <w:p w14:paraId="369E9E15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Electronic data management</w:t>
      </w:r>
    </w:p>
    <w:p w14:paraId="7E236DA2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Groundwater treatment</w:t>
      </w:r>
    </w:p>
    <w:p w14:paraId="3031D02C" w14:textId="73590E9E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Air pollution</w:t>
      </w:r>
      <w:r w:rsidR="000F2A2E">
        <w:rPr>
          <w:rFonts w:ascii="Arial" w:eastAsia="Times New Roman" w:hAnsi="Arial" w:cs="Arial"/>
          <w:i/>
          <w:iCs/>
          <w:sz w:val="24"/>
          <w:szCs w:val="24"/>
        </w:rPr>
        <w:t xml:space="preserve"> &amp; Permitting </w:t>
      </w:r>
    </w:p>
    <w:p w14:paraId="020BE641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Membrane Treatment</w:t>
      </w:r>
    </w:p>
    <w:p w14:paraId="3D5B8453" w14:textId="6616A268" w:rsidR="002D5427" w:rsidRPr="004D1C11" w:rsidRDefault="003E304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 xml:space="preserve">Energy </w:t>
      </w:r>
      <w:r w:rsidR="001F73C2" w:rsidRPr="004D1C11">
        <w:rPr>
          <w:rFonts w:ascii="Arial" w:eastAsia="Times New Roman" w:hAnsi="Arial" w:cs="Arial"/>
          <w:i/>
          <w:iCs/>
          <w:sz w:val="24"/>
          <w:szCs w:val="24"/>
        </w:rPr>
        <w:t>conservation</w:t>
      </w:r>
    </w:p>
    <w:p w14:paraId="1D8CFCEB" w14:textId="14348192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Odor Control</w:t>
      </w:r>
    </w:p>
    <w:p w14:paraId="69F4F412" w14:textId="3791D08C" w:rsidR="002D5427" w:rsidRPr="004D1C11" w:rsidRDefault="002D5427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Modeling</w:t>
      </w:r>
    </w:p>
    <w:p w14:paraId="44CF8AC8" w14:textId="7AF02629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Cooling Towers</w:t>
      </w:r>
    </w:p>
    <w:p w14:paraId="690BE91B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Controls and Instrumentation</w:t>
      </w:r>
    </w:p>
    <w:p w14:paraId="711BD98C" w14:textId="23F2B5FD" w:rsidR="002D5427" w:rsidRPr="004D1C11" w:rsidRDefault="002D5427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Pumping</w:t>
      </w:r>
    </w:p>
    <w:p w14:paraId="08FA9178" w14:textId="164AA983" w:rsidR="00F73ACD" w:rsidRPr="004D1C11" w:rsidRDefault="000F2A2E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C</w:t>
      </w:r>
      <w:r w:rsidR="00F73ACD" w:rsidRPr="004D1C11">
        <w:rPr>
          <w:rFonts w:ascii="Arial" w:eastAsia="Times New Roman" w:hAnsi="Arial" w:cs="Arial"/>
          <w:i/>
          <w:iCs/>
          <w:sz w:val="24"/>
          <w:szCs w:val="24"/>
        </w:rPr>
        <w:t>arbon footprint</w:t>
      </w:r>
    </w:p>
    <w:p w14:paraId="0FAB6836" w14:textId="77777777" w:rsidR="00F73ACD" w:rsidRPr="004D1C11" w:rsidRDefault="00F73ACD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Sustainability</w:t>
      </w:r>
    </w:p>
    <w:p w14:paraId="3DC99B43" w14:textId="383B1B64" w:rsidR="00F73ACD" w:rsidRPr="004D1C11" w:rsidRDefault="002D5427" w:rsidP="00F73ACD">
      <w:pPr>
        <w:numPr>
          <w:ilvl w:val="0"/>
          <w:numId w:val="1"/>
        </w:num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4D1C11">
        <w:rPr>
          <w:rFonts w:ascii="Arial" w:eastAsia="Times New Roman" w:hAnsi="Arial" w:cs="Arial"/>
          <w:i/>
          <w:iCs/>
          <w:sz w:val="24"/>
          <w:szCs w:val="24"/>
        </w:rPr>
        <w:t>Other trending issues in industry regarding water usage and wastewater discharges</w:t>
      </w:r>
    </w:p>
    <w:p w14:paraId="2CE11426" w14:textId="51CECD2C" w:rsidR="0040093F" w:rsidRPr="003B7936" w:rsidRDefault="0040093F" w:rsidP="0040093F">
      <w:pPr>
        <w:textAlignment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05A1E2E3" w14:textId="77777777" w:rsidR="0040093F" w:rsidRPr="003B7936" w:rsidRDefault="0040093F" w:rsidP="0040093F">
      <w:pPr>
        <w:textAlignment w:val="center"/>
        <w:rPr>
          <w:rFonts w:eastAsia="Times New Roman"/>
          <w:i/>
          <w:iCs/>
          <w:sz w:val="24"/>
          <w:szCs w:val="24"/>
        </w:rPr>
      </w:pPr>
    </w:p>
    <w:p w14:paraId="10712059" w14:textId="77777777" w:rsidR="00340823" w:rsidRPr="003B7936" w:rsidRDefault="00340823">
      <w:pPr>
        <w:rPr>
          <w:sz w:val="24"/>
          <w:szCs w:val="24"/>
        </w:rPr>
      </w:pPr>
    </w:p>
    <w:sectPr w:rsidR="00340823" w:rsidRPr="003B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22DE"/>
    <w:multiLevelType w:val="hybridMultilevel"/>
    <w:tmpl w:val="B4AE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13F9"/>
    <w:multiLevelType w:val="multilevel"/>
    <w:tmpl w:val="FCDA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332580">
    <w:abstractNumId w:val="0"/>
  </w:num>
  <w:num w:numId="2" w16cid:durableId="175828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D"/>
    <w:rsid w:val="000F2A2E"/>
    <w:rsid w:val="001E6D72"/>
    <w:rsid w:val="001F73C2"/>
    <w:rsid w:val="002749AD"/>
    <w:rsid w:val="002C7EFB"/>
    <w:rsid w:val="002D5427"/>
    <w:rsid w:val="00340823"/>
    <w:rsid w:val="003B7936"/>
    <w:rsid w:val="003E304D"/>
    <w:rsid w:val="0040093F"/>
    <w:rsid w:val="004D1C11"/>
    <w:rsid w:val="00916E97"/>
    <w:rsid w:val="00F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1174"/>
  <w15:chartTrackingRefBased/>
  <w15:docId w15:val="{594283FB-C27B-4D2B-B844-86C5A8E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</dc:creator>
  <cp:keywords/>
  <dc:description/>
  <cp:lastModifiedBy>Natalie P</cp:lastModifiedBy>
  <cp:revision>5</cp:revision>
  <cp:lastPrinted>2022-08-25T18:32:00Z</cp:lastPrinted>
  <dcterms:created xsi:type="dcterms:W3CDTF">2022-08-25T18:30:00Z</dcterms:created>
  <dcterms:modified xsi:type="dcterms:W3CDTF">2022-08-30T18:45:00Z</dcterms:modified>
</cp:coreProperties>
</file>