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D1F2E" w14:textId="77777777" w:rsidR="00FD2DA5" w:rsidRPr="00196EB0" w:rsidRDefault="00FD2DA5" w:rsidP="00FD2DA5">
      <w:pPr>
        <w:autoSpaceDE w:val="0"/>
        <w:autoSpaceDN w:val="0"/>
        <w:adjustRightInd w:val="0"/>
        <w:jc w:val="center"/>
        <w:rPr>
          <w:rFonts w:ascii="Times New Roman" w:hAnsi="Times New Roman"/>
          <w:sz w:val="24"/>
          <w:szCs w:val="24"/>
        </w:rPr>
      </w:pPr>
      <w:r w:rsidRPr="00196EB0">
        <w:rPr>
          <w:rFonts w:ascii="Times New Roman" w:hAnsi="Times New Roman"/>
          <w:sz w:val="24"/>
          <w:szCs w:val="24"/>
        </w:rPr>
        <w:t>NEW JERSEY ENVIRONMENT ASSOCIATION</w:t>
      </w:r>
    </w:p>
    <w:p w14:paraId="33820FF0" w14:textId="77777777" w:rsidR="00FD2DA5" w:rsidRPr="00196EB0" w:rsidRDefault="00FD2DA5" w:rsidP="00FD2DA5">
      <w:pPr>
        <w:autoSpaceDE w:val="0"/>
        <w:autoSpaceDN w:val="0"/>
        <w:adjustRightInd w:val="0"/>
        <w:jc w:val="center"/>
        <w:rPr>
          <w:rFonts w:ascii="Times New Roman" w:hAnsi="Times New Roman"/>
          <w:sz w:val="24"/>
          <w:szCs w:val="24"/>
        </w:rPr>
      </w:pPr>
      <w:r w:rsidRPr="00196EB0">
        <w:rPr>
          <w:rFonts w:ascii="Times New Roman" w:hAnsi="Times New Roman"/>
          <w:sz w:val="24"/>
          <w:szCs w:val="24"/>
        </w:rPr>
        <w:t>SOUTH JERSEY SECTION</w:t>
      </w:r>
    </w:p>
    <w:p w14:paraId="1FAA3724" w14:textId="37BEA067" w:rsidR="00FD2DA5" w:rsidRDefault="00FD2DA5" w:rsidP="00FD2DA5">
      <w:pPr>
        <w:autoSpaceDE w:val="0"/>
        <w:autoSpaceDN w:val="0"/>
        <w:adjustRightInd w:val="0"/>
        <w:jc w:val="center"/>
        <w:rPr>
          <w:rFonts w:ascii="Times New Roman" w:hAnsi="Times New Roman"/>
          <w:sz w:val="24"/>
          <w:szCs w:val="24"/>
        </w:rPr>
      </w:pPr>
      <w:r w:rsidRPr="00196EB0">
        <w:rPr>
          <w:rFonts w:ascii="Times New Roman" w:hAnsi="Times New Roman"/>
          <w:sz w:val="24"/>
          <w:szCs w:val="24"/>
        </w:rPr>
        <w:t xml:space="preserve">Minutes of the </w:t>
      </w:r>
      <w:r w:rsidR="00733DB9">
        <w:rPr>
          <w:rFonts w:ascii="Times New Roman" w:hAnsi="Times New Roman"/>
          <w:sz w:val="24"/>
          <w:szCs w:val="24"/>
        </w:rPr>
        <w:t>December 9</w:t>
      </w:r>
      <w:r w:rsidR="00DB5911">
        <w:rPr>
          <w:rFonts w:ascii="Times New Roman" w:hAnsi="Times New Roman"/>
          <w:sz w:val="24"/>
          <w:szCs w:val="24"/>
        </w:rPr>
        <w:t>, 2021</w:t>
      </w:r>
      <w:r w:rsidRPr="00196EB0">
        <w:rPr>
          <w:rFonts w:ascii="Times New Roman" w:hAnsi="Times New Roman"/>
          <w:sz w:val="24"/>
          <w:szCs w:val="24"/>
        </w:rPr>
        <w:t xml:space="preserve"> Business Meeting</w:t>
      </w:r>
    </w:p>
    <w:p w14:paraId="42BD72B4" w14:textId="77777777" w:rsidR="00271517" w:rsidRPr="00196EB0" w:rsidRDefault="00271517" w:rsidP="00FD2DA5">
      <w:pPr>
        <w:autoSpaceDE w:val="0"/>
        <w:autoSpaceDN w:val="0"/>
        <w:adjustRightInd w:val="0"/>
        <w:jc w:val="center"/>
        <w:rPr>
          <w:rFonts w:ascii="Times New Roman" w:hAnsi="Times New Roman"/>
          <w:sz w:val="24"/>
          <w:szCs w:val="24"/>
        </w:rPr>
      </w:pPr>
    </w:p>
    <w:p w14:paraId="0D631F2E" w14:textId="2EAFDE7C" w:rsidR="00845D76" w:rsidRPr="00862E50" w:rsidRDefault="007C4764" w:rsidP="00BD7F6D">
      <w:pPr>
        <w:autoSpaceDE w:val="0"/>
        <w:autoSpaceDN w:val="0"/>
        <w:adjustRightInd w:val="0"/>
        <w:rPr>
          <w:rFonts w:ascii="Times New Roman" w:hAnsi="Times New Roman"/>
          <w:sz w:val="24"/>
          <w:szCs w:val="24"/>
        </w:rPr>
      </w:pPr>
      <w:r w:rsidRPr="00862E50">
        <w:rPr>
          <w:rFonts w:ascii="Times New Roman" w:hAnsi="Times New Roman"/>
          <w:sz w:val="24"/>
          <w:szCs w:val="24"/>
        </w:rPr>
        <w:t>Pledge of Allegiance</w:t>
      </w:r>
    </w:p>
    <w:p w14:paraId="2BF70C6C" w14:textId="77777777" w:rsidR="00845D76" w:rsidRPr="00862E50" w:rsidRDefault="00845D76" w:rsidP="00BD7F6D">
      <w:pPr>
        <w:autoSpaceDE w:val="0"/>
        <w:autoSpaceDN w:val="0"/>
        <w:adjustRightInd w:val="0"/>
        <w:rPr>
          <w:rFonts w:ascii="Times New Roman" w:hAnsi="Times New Roman"/>
          <w:sz w:val="24"/>
          <w:szCs w:val="24"/>
        </w:rPr>
      </w:pPr>
    </w:p>
    <w:p w14:paraId="5D764E26" w14:textId="72277FE1" w:rsidR="00DB5911" w:rsidRPr="00862E50" w:rsidRDefault="00DB5911" w:rsidP="00DB5911">
      <w:pPr>
        <w:autoSpaceDE w:val="0"/>
        <w:autoSpaceDN w:val="0"/>
        <w:adjustRightInd w:val="0"/>
        <w:rPr>
          <w:rFonts w:ascii="Times New Roman" w:hAnsi="Times New Roman"/>
          <w:sz w:val="24"/>
          <w:szCs w:val="24"/>
        </w:rPr>
      </w:pPr>
      <w:r w:rsidRPr="00862E50">
        <w:rPr>
          <w:rFonts w:ascii="Times New Roman" w:hAnsi="Times New Roman"/>
          <w:sz w:val="24"/>
          <w:szCs w:val="24"/>
        </w:rPr>
        <w:t xml:space="preserve">The business meeting of the New Jersey Environment Association South Section was called to order by President Bob Carlson at </w:t>
      </w:r>
      <w:r w:rsidR="00795E3A">
        <w:rPr>
          <w:rFonts w:ascii="Times New Roman" w:hAnsi="Times New Roman"/>
          <w:sz w:val="24"/>
          <w:szCs w:val="24"/>
        </w:rPr>
        <w:t>1</w:t>
      </w:r>
      <w:r w:rsidR="00FC48F2">
        <w:rPr>
          <w:rFonts w:ascii="Times New Roman" w:hAnsi="Times New Roman"/>
          <w:sz w:val="24"/>
          <w:szCs w:val="24"/>
        </w:rPr>
        <w:t>7</w:t>
      </w:r>
      <w:r w:rsidR="00795E3A">
        <w:rPr>
          <w:rFonts w:ascii="Times New Roman" w:hAnsi="Times New Roman"/>
          <w:sz w:val="24"/>
          <w:szCs w:val="24"/>
        </w:rPr>
        <w:t>:</w:t>
      </w:r>
      <w:r w:rsidR="00FC48F2">
        <w:rPr>
          <w:rFonts w:ascii="Times New Roman" w:hAnsi="Times New Roman"/>
          <w:sz w:val="24"/>
          <w:szCs w:val="24"/>
        </w:rPr>
        <w:t>11</w:t>
      </w:r>
      <w:r w:rsidRPr="00862E50">
        <w:rPr>
          <w:rFonts w:ascii="Times New Roman" w:hAnsi="Times New Roman"/>
          <w:sz w:val="24"/>
          <w:szCs w:val="24"/>
        </w:rPr>
        <w:t xml:space="preserve"> hours at </w:t>
      </w:r>
      <w:r w:rsidR="00FC48F2">
        <w:rPr>
          <w:rFonts w:ascii="Times New Roman" w:hAnsi="Times New Roman"/>
          <w:sz w:val="24"/>
          <w:szCs w:val="24"/>
        </w:rPr>
        <w:t>Carlucci’s Waterfront</w:t>
      </w:r>
      <w:r w:rsidRPr="00862E50">
        <w:rPr>
          <w:rFonts w:ascii="Times New Roman" w:hAnsi="Times New Roman"/>
          <w:sz w:val="24"/>
          <w:szCs w:val="24"/>
        </w:rPr>
        <w:t xml:space="preserve"> located at </w:t>
      </w:r>
      <w:r w:rsidR="00FC48F2">
        <w:rPr>
          <w:rFonts w:ascii="Times New Roman" w:hAnsi="Times New Roman"/>
          <w:sz w:val="24"/>
          <w:szCs w:val="24"/>
        </w:rPr>
        <w:t>876 Centerton Road</w:t>
      </w:r>
      <w:r w:rsidR="00795E3A">
        <w:rPr>
          <w:rFonts w:ascii="Times New Roman" w:hAnsi="Times New Roman"/>
          <w:sz w:val="24"/>
          <w:szCs w:val="24"/>
        </w:rPr>
        <w:t xml:space="preserve"> in </w:t>
      </w:r>
      <w:r w:rsidR="00FC48F2">
        <w:rPr>
          <w:rFonts w:ascii="Times New Roman" w:hAnsi="Times New Roman"/>
          <w:sz w:val="24"/>
          <w:szCs w:val="24"/>
        </w:rPr>
        <w:t>Mount Laurel</w:t>
      </w:r>
      <w:r w:rsidRPr="00862E50">
        <w:rPr>
          <w:rFonts w:ascii="Times New Roman" w:hAnsi="Times New Roman"/>
          <w:sz w:val="24"/>
          <w:szCs w:val="24"/>
        </w:rPr>
        <w:t>, New Jersey. The following members were present at roll call:</w:t>
      </w:r>
    </w:p>
    <w:p w14:paraId="4F1A8829" w14:textId="77777777" w:rsidR="00DB5911" w:rsidRDefault="00DB5911" w:rsidP="00BD7F6D">
      <w:pPr>
        <w:autoSpaceDE w:val="0"/>
        <w:autoSpaceDN w:val="0"/>
        <w:adjustRightInd w:val="0"/>
        <w:rPr>
          <w:rFonts w:ascii="Times New Roman" w:hAnsi="Times New Roman"/>
          <w:sz w:val="24"/>
          <w:szCs w:val="24"/>
        </w:rPr>
      </w:pPr>
    </w:p>
    <w:p w14:paraId="3403F5F2" w14:textId="7061C06A" w:rsidR="0044029D" w:rsidRDefault="0044029D" w:rsidP="0044029D">
      <w:pPr>
        <w:autoSpaceDE w:val="0"/>
        <w:autoSpaceDN w:val="0"/>
        <w:adjustRightInd w:val="0"/>
        <w:rPr>
          <w:rFonts w:ascii="Times New Roman" w:hAnsi="Times New Roman"/>
          <w:sz w:val="24"/>
          <w:szCs w:val="24"/>
        </w:rPr>
      </w:pPr>
      <w:r w:rsidRPr="00862E50">
        <w:rPr>
          <w:rFonts w:ascii="Times New Roman" w:hAnsi="Times New Roman"/>
          <w:sz w:val="24"/>
          <w:szCs w:val="24"/>
        </w:rPr>
        <w:tab/>
      </w:r>
      <w:r w:rsidR="005D1234" w:rsidRPr="00862E50">
        <w:rPr>
          <w:rFonts w:ascii="Times New Roman" w:hAnsi="Times New Roman"/>
          <w:sz w:val="24"/>
          <w:szCs w:val="24"/>
        </w:rPr>
        <w:t>Bob Carlson</w:t>
      </w:r>
      <w:r w:rsidRPr="00862E50">
        <w:rPr>
          <w:rFonts w:ascii="Times New Roman" w:hAnsi="Times New Roman"/>
          <w:sz w:val="24"/>
          <w:szCs w:val="24"/>
        </w:rPr>
        <w:t>, President</w:t>
      </w:r>
    </w:p>
    <w:p w14:paraId="711F8F14" w14:textId="23BFA84B" w:rsidR="00FC48F2" w:rsidRPr="00862E50" w:rsidRDefault="00FC48F2" w:rsidP="0044029D">
      <w:pPr>
        <w:autoSpaceDE w:val="0"/>
        <w:autoSpaceDN w:val="0"/>
        <w:adjustRightInd w:val="0"/>
        <w:rPr>
          <w:rFonts w:ascii="Times New Roman" w:hAnsi="Times New Roman"/>
          <w:sz w:val="24"/>
          <w:szCs w:val="24"/>
        </w:rPr>
      </w:pPr>
      <w:r>
        <w:rPr>
          <w:rFonts w:ascii="Times New Roman" w:hAnsi="Times New Roman"/>
          <w:sz w:val="24"/>
          <w:szCs w:val="24"/>
        </w:rPr>
        <w:tab/>
        <w:t>Joe Pantalone, Vice President</w:t>
      </w:r>
    </w:p>
    <w:p w14:paraId="706A08DA" w14:textId="4BD584A3" w:rsidR="001C4CF4" w:rsidRPr="00862E50" w:rsidRDefault="005D1234" w:rsidP="00101821">
      <w:pPr>
        <w:autoSpaceDE w:val="0"/>
        <w:autoSpaceDN w:val="0"/>
        <w:adjustRightInd w:val="0"/>
        <w:ind w:firstLine="720"/>
        <w:rPr>
          <w:rFonts w:ascii="Times New Roman" w:hAnsi="Times New Roman"/>
          <w:sz w:val="24"/>
          <w:szCs w:val="24"/>
        </w:rPr>
      </w:pPr>
      <w:r w:rsidRPr="00862E50">
        <w:rPr>
          <w:rFonts w:ascii="Times New Roman" w:hAnsi="Times New Roman"/>
          <w:sz w:val="24"/>
          <w:szCs w:val="24"/>
        </w:rPr>
        <w:t>Kathy Collinge</w:t>
      </w:r>
      <w:r w:rsidR="001C4CF4" w:rsidRPr="00862E50">
        <w:rPr>
          <w:rFonts w:ascii="Times New Roman" w:hAnsi="Times New Roman"/>
          <w:sz w:val="24"/>
          <w:szCs w:val="24"/>
        </w:rPr>
        <w:t>, Treasurer</w:t>
      </w:r>
    </w:p>
    <w:p w14:paraId="5A7A5CE5" w14:textId="76409684" w:rsidR="009518BE" w:rsidRDefault="005D1234" w:rsidP="00101821">
      <w:pPr>
        <w:autoSpaceDE w:val="0"/>
        <w:autoSpaceDN w:val="0"/>
        <w:adjustRightInd w:val="0"/>
        <w:ind w:firstLine="720"/>
        <w:rPr>
          <w:rFonts w:ascii="Times New Roman" w:hAnsi="Times New Roman"/>
          <w:sz w:val="24"/>
          <w:szCs w:val="24"/>
        </w:rPr>
      </w:pPr>
      <w:r w:rsidRPr="00862E50">
        <w:rPr>
          <w:rFonts w:ascii="Times New Roman" w:hAnsi="Times New Roman"/>
          <w:sz w:val="24"/>
          <w:szCs w:val="24"/>
        </w:rPr>
        <w:t>Rick Eustace</w:t>
      </w:r>
      <w:r w:rsidR="009518BE" w:rsidRPr="00862E50">
        <w:rPr>
          <w:rFonts w:ascii="Times New Roman" w:hAnsi="Times New Roman"/>
          <w:sz w:val="24"/>
          <w:szCs w:val="24"/>
        </w:rPr>
        <w:t>, Trustee</w:t>
      </w:r>
    </w:p>
    <w:p w14:paraId="49D4BA0D" w14:textId="442BC411" w:rsidR="00636F14" w:rsidRDefault="00636F14" w:rsidP="00101821">
      <w:pPr>
        <w:autoSpaceDE w:val="0"/>
        <w:autoSpaceDN w:val="0"/>
        <w:adjustRightInd w:val="0"/>
        <w:ind w:firstLine="720"/>
        <w:rPr>
          <w:rFonts w:ascii="Times New Roman" w:hAnsi="Times New Roman"/>
          <w:sz w:val="24"/>
          <w:szCs w:val="24"/>
        </w:rPr>
      </w:pPr>
      <w:r>
        <w:rPr>
          <w:rFonts w:ascii="Times New Roman" w:hAnsi="Times New Roman"/>
          <w:sz w:val="24"/>
          <w:szCs w:val="24"/>
        </w:rPr>
        <w:t>Frank Deyhle, Trustee</w:t>
      </w:r>
    </w:p>
    <w:p w14:paraId="7A87B064" w14:textId="189A3E36" w:rsidR="0044029D" w:rsidRPr="00862E50" w:rsidRDefault="00DB5911" w:rsidP="00DB5911">
      <w:pPr>
        <w:autoSpaceDE w:val="0"/>
        <w:autoSpaceDN w:val="0"/>
        <w:adjustRightInd w:val="0"/>
        <w:rPr>
          <w:rFonts w:ascii="Times New Roman" w:hAnsi="Times New Roman"/>
          <w:sz w:val="24"/>
          <w:szCs w:val="24"/>
        </w:rPr>
      </w:pPr>
      <w:r>
        <w:rPr>
          <w:rFonts w:ascii="Times New Roman" w:hAnsi="Times New Roman"/>
          <w:sz w:val="24"/>
          <w:szCs w:val="24"/>
        </w:rPr>
        <w:tab/>
      </w:r>
    </w:p>
    <w:p w14:paraId="4286D394" w14:textId="5FBBF78C" w:rsidR="000B2438" w:rsidRPr="00862E50" w:rsidRDefault="000B2438" w:rsidP="00BD7F6D">
      <w:pPr>
        <w:autoSpaceDE w:val="0"/>
        <w:autoSpaceDN w:val="0"/>
        <w:adjustRightInd w:val="0"/>
        <w:rPr>
          <w:rFonts w:ascii="Times New Roman" w:hAnsi="Times New Roman"/>
          <w:sz w:val="24"/>
          <w:szCs w:val="24"/>
        </w:rPr>
      </w:pPr>
      <w:r w:rsidRPr="00862E50">
        <w:rPr>
          <w:rFonts w:ascii="Times New Roman" w:hAnsi="Times New Roman"/>
          <w:b/>
          <w:sz w:val="24"/>
          <w:szCs w:val="24"/>
        </w:rPr>
        <w:t>Approval of Minutes</w:t>
      </w:r>
      <w:bookmarkStart w:id="0" w:name="_Hlk497291970"/>
      <w:r w:rsidR="005D1234" w:rsidRPr="00862E50">
        <w:rPr>
          <w:rFonts w:ascii="Times New Roman" w:hAnsi="Times New Roman"/>
          <w:sz w:val="24"/>
          <w:szCs w:val="24"/>
        </w:rPr>
        <w:t xml:space="preserve">: </w:t>
      </w:r>
      <w:r w:rsidR="00FC48F2">
        <w:rPr>
          <w:rFonts w:ascii="Times New Roman" w:hAnsi="Times New Roman"/>
          <w:sz w:val="24"/>
          <w:szCs w:val="24"/>
        </w:rPr>
        <w:t>Frank Deyhle</w:t>
      </w:r>
      <w:r w:rsidR="009C25A7" w:rsidRPr="00862E50">
        <w:rPr>
          <w:rFonts w:ascii="Times New Roman" w:hAnsi="Times New Roman"/>
          <w:sz w:val="24"/>
          <w:szCs w:val="24"/>
        </w:rPr>
        <w:t xml:space="preserve"> made a motion to approve the minutes from the </w:t>
      </w:r>
      <w:r w:rsidR="00FC48F2">
        <w:rPr>
          <w:rFonts w:ascii="Times New Roman" w:hAnsi="Times New Roman"/>
          <w:sz w:val="24"/>
          <w:szCs w:val="24"/>
        </w:rPr>
        <w:t>October 14</w:t>
      </w:r>
      <w:r w:rsidR="009518BE" w:rsidRPr="00862E50">
        <w:rPr>
          <w:rFonts w:ascii="Times New Roman" w:hAnsi="Times New Roman"/>
          <w:sz w:val="24"/>
          <w:szCs w:val="24"/>
        </w:rPr>
        <w:t xml:space="preserve">, </w:t>
      </w:r>
      <w:r w:rsidR="00DB5911" w:rsidRPr="00862E50">
        <w:rPr>
          <w:rFonts w:ascii="Times New Roman" w:hAnsi="Times New Roman"/>
          <w:sz w:val="24"/>
          <w:szCs w:val="24"/>
        </w:rPr>
        <w:t>20</w:t>
      </w:r>
      <w:r w:rsidR="00DB5911">
        <w:rPr>
          <w:rFonts w:ascii="Times New Roman" w:hAnsi="Times New Roman"/>
          <w:sz w:val="24"/>
          <w:szCs w:val="24"/>
        </w:rPr>
        <w:t>2</w:t>
      </w:r>
      <w:r w:rsidR="00795E3A">
        <w:rPr>
          <w:rFonts w:ascii="Times New Roman" w:hAnsi="Times New Roman"/>
          <w:sz w:val="24"/>
          <w:szCs w:val="24"/>
        </w:rPr>
        <w:t>1</w:t>
      </w:r>
      <w:r w:rsidR="007937F8">
        <w:rPr>
          <w:rFonts w:ascii="Times New Roman" w:hAnsi="Times New Roman"/>
          <w:sz w:val="24"/>
          <w:szCs w:val="24"/>
        </w:rPr>
        <w:t xml:space="preserve"> </w:t>
      </w:r>
      <w:r w:rsidR="009C25A7" w:rsidRPr="00862E50">
        <w:rPr>
          <w:rFonts w:ascii="Times New Roman" w:hAnsi="Times New Roman"/>
          <w:sz w:val="24"/>
          <w:szCs w:val="24"/>
        </w:rPr>
        <w:t xml:space="preserve">business meeting, seconded by </w:t>
      </w:r>
      <w:r w:rsidR="00FC48F2">
        <w:rPr>
          <w:rFonts w:ascii="Times New Roman" w:hAnsi="Times New Roman"/>
          <w:sz w:val="24"/>
          <w:szCs w:val="24"/>
        </w:rPr>
        <w:t>Blake Maloney</w:t>
      </w:r>
      <w:r w:rsidR="009C25A7" w:rsidRPr="00862E50">
        <w:rPr>
          <w:rFonts w:ascii="Times New Roman" w:hAnsi="Times New Roman"/>
          <w:sz w:val="24"/>
          <w:szCs w:val="24"/>
        </w:rPr>
        <w:t xml:space="preserve"> and unanimously approved.</w:t>
      </w:r>
    </w:p>
    <w:bookmarkEnd w:id="0"/>
    <w:p w14:paraId="496FBA4B" w14:textId="77777777" w:rsidR="00E27D62" w:rsidRPr="00862E50" w:rsidRDefault="00E27D62" w:rsidP="00BD7F6D">
      <w:pPr>
        <w:autoSpaceDE w:val="0"/>
        <w:autoSpaceDN w:val="0"/>
        <w:adjustRightInd w:val="0"/>
        <w:rPr>
          <w:rFonts w:ascii="Times New Roman" w:hAnsi="Times New Roman"/>
          <w:sz w:val="24"/>
          <w:szCs w:val="24"/>
        </w:rPr>
      </w:pPr>
    </w:p>
    <w:p w14:paraId="4CC1FFB7" w14:textId="77777777" w:rsidR="006402BB" w:rsidRDefault="006402BB" w:rsidP="00C5338D">
      <w:pPr>
        <w:autoSpaceDE w:val="0"/>
        <w:autoSpaceDN w:val="0"/>
        <w:adjustRightInd w:val="0"/>
        <w:rPr>
          <w:rFonts w:ascii="Times New Roman" w:hAnsi="Times New Roman"/>
          <w:b/>
          <w:sz w:val="24"/>
          <w:szCs w:val="24"/>
          <w:u w:val="single"/>
        </w:rPr>
      </w:pPr>
    </w:p>
    <w:p w14:paraId="5E4AADCE" w14:textId="0F1C53A8" w:rsidR="00BD7F6D" w:rsidRPr="00862E50" w:rsidRDefault="00666E50" w:rsidP="00C5338D">
      <w:pPr>
        <w:autoSpaceDE w:val="0"/>
        <w:autoSpaceDN w:val="0"/>
        <w:adjustRightInd w:val="0"/>
        <w:rPr>
          <w:rFonts w:ascii="Times New Roman" w:hAnsi="Times New Roman"/>
          <w:b/>
          <w:sz w:val="24"/>
          <w:szCs w:val="24"/>
          <w:u w:val="single"/>
        </w:rPr>
      </w:pPr>
      <w:r w:rsidRPr="00862E50">
        <w:rPr>
          <w:rFonts w:ascii="Times New Roman" w:hAnsi="Times New Roman"/>
          <w:b/>
          <w:sz w:val="24"/>
          <w:szCs w:val="24"/>
          <w:u w:val="single"/>
        </w:rPr>
        <w:t>EXECUTIVE COMMITTEE REPORTS</w:t>
      </w:r>
    </w:p>
    <w:p w14:paraId="71FA9A84" w14:textId="77777777" w:rsidR="00D412CF" w:rsidRPr="00862E50" w:rsidRDefault="00D412CF" w:rsidP="00E54C81">
      <w:pPr>
        <w:autoSpaceDE w:val="0"/>
        <w:autoSpaceDN w:val="0"/>
        <w:adjustRightInd w:val="0"/>
        <w:rPr>
          <w:rFonts w:ascii="Times New Roman" w:hAnsi="Times New Roman"/>
          <w:b/>
          <w:sz w:val="24"/>
          <w:szCs w:val="24"/>
        </w:rPr>
      </w:pPr>
    </w:p>
    <w:p w14:paraId="79B18A14" w14:textId="6E89414F" w:rsidR="002A66CF" w:rsidRDefault="00666E50" w:rsidP="0044029D">
      <w:pPr>
        <w:autoSpaceDE w:val="0"/>
        <w:autoSpaceDN w:val="0"/>
        <w:adjustRightInd w:val="0"/>
        <w:rPr>
          <w:rFonts w:ascii="Times New Roman" w:hAnsi="Times New Roman"/>
          <w:sz w:val="24"/>
          <w:szCs w:val="24"/>
        </w:rPr>
      </w:pPr>
      <w:r w:rsidRPr="00862E50">
        <w:rPr>
          <w:rFonts w:ascii="Times New Roman" w:hAnsi="Times New Roman"/>
          <w:b/>
          <w:sz w:val="24"/>
          <w:szCs w:val="24"/>
        </w:rPr>
        <w:t>President’s Report:</w:t>
      </w:r>
      <w:r w:rsidRPr="00862E50">
        <w:rPr>
          <w:rFonts w:ascii="Times New Roman" w:hAnsi="Times New Roman"/>
          <w:sz w:val="24"/>
          <w:szCs w:val="24"/>
        </w:rPr>
        <w:t xml:space="preserve"> </w:t>
      </w:r>
      <w:r w:rsidR="005D1234" w:rsidRPr="00862E50">
        <w:rPr>
          <w:rFonts w:ascii="Times New Roman" w:hAnsi="Times New Roman"/>
          <w:sz w:val="24"/>
          <w:szCs w:val="24"/>
        </w:rPr>
        <w:t>Bob Carlson</w:t>
      </w:r>
    </w:p>
    <w:p w14:paraId="229B7541" w14:textId="7590834B" w:rsidR="00666989" w:rsidRDefault="00666989" w:rsidP="00666989">
      <w:pPr>
        <w:pStyle w:val="ListParagraph"/>
        <w:numPr>
          <w:ilvl w:val="0"/>
          <w:numId w:val="35"/>
        </w:numPr>
        <w:autoSpaceDE w:val="0"/>
        <w:autoSpaceDN w:val="0"/>
        <w:adjustRightInd w:val="0"/>
        <w:rPr>
          <w:rFonts w:ascii="Times New Roman" w:hAnsi="Times New Roman"/>
          <w:sz w:val="24"/>
          <w:szCs w:val="24"/>
        </w:rPr>
      </w:pPr>
      <w:r>
        <w:rPr>
          <w:rFonts w:ascii="Times New Roman" w:hAnsi="Times New Roman"/>
          <w:sz w:val="24"/>
          <w:szCs w:val="24"/>
        </w:rPr>
        <w:t>The south Section’s activities have been limited due to the CIVID-19 pandemic, but we held a business meeting on October 14</w:t>
      </w:r>
      <w:r w:rsidRPr="00666989">
        <w:rPr>
          <w:rFonts w:ascii="Times New Roman" w:hAnsi="Times New Roman"/>
          <w:sz w:val="24"/>
          <w:szCs w:val="24"/>
          <w:vertAlign w:val="superscript"/>
        </w:rPr>
        <w:t>th</w:t>
      </w:r>
      <w:r>
        <w:rPr>
          <w:rFonts w:ascii="Times New Roman" w:hAnsi="Times New Roman"/>
          <w:sz w:val="24"/>
          <w:szCs w:val="24"/>
        </w:rPr>
        <w:t>, 2021, at DiDonato’s Bowling Alley.</w:t>
      </w:r>
    </w:p>
    <w:p w14:paraId="4409BF05" w14:textId="06EBFE5F" w:rsidR="00666989" w:rsidRDefault="00666989" w:rsidP="00666989">
      <w:pPr>
        <w:pStyle w:val="ListParagraph"/>
        <w:numPr>
          <w:ilvl w:val="1"/>
          <w:numId w:val="35"/>
        </w:numPr>
        <w:autoSpaceDE w:val="0"/>
        <w:autoSpaceDN w:val="0"/>
        <w:adjustRightInd w:val="0"/>
        <w:rPr>
          <w:rFonts w:ascii="Times New Roman" w:hAnsi="Times New Roman"/>
          <w:sz w:val="24"/>
          <w:szCs w:val="24"/>
        </w:rPr>
      </w:pPr>
      <w:r>
        <w:rPr>
          <w:rFonts w:ascii="Times New Roman" w:hAnsi="Times New Roman"/>
          <w:sz w:val="24"/>
          <w:szCs w:val="24"/>
        </w:rPr>
        <w:t>It was a huge success with approximately 20 participates.</w:t>
      </w:r>
    </w:p>
    <w:p w14:paraId="268A298D" w14:textId="4245C137" w:rsidR="00666989" w:rsidRDefault="00666989" w:rsidP="00666989">
      <w:pPr>
        <w:pStyle w:val="ListParagraph"/>
        <w:numPr>
          <w:ilvl w:val="0"/>
          <w:numId w:val="35"/>
        </w:numPr>
        <w:autoSpaceDE w:val="0"/>
        <w:autoSpaceDN w:val="0"/>
        <w:adjustRightInd w:val="0"/>
        <w:rPr>
          <w:rFonts w:ascii="Times New Roman" w:hAnsi="Times New Roman"/>
          <w:sz w:val="24"/>
          <w:szCs w:val="24"/>
        </w:rPr>
      </w:pPr>
      <w:r>
        <w:rPr>
          <w:rFonts w:ascii="Times New Roman" w:hAnsi="Times New Roman"/>
          <w:sz w:val="24"/>
          <w:szCs w:val="24"/>
        </w:rPr>
        <w:t>Worked with the Biosolids committee to help finalize Biosolids/Energy program for the Spring Technology Transfer Seminar and Annual Conference.</w:t>
      </w:r>
    </w:p>
    <w:p w14:paraId="091229A9" w14:textId="286106B0" w:rsidR="00666989" w:rsidRDefault="00666989" w:rsidP="00666989">
      <w:pPr>
        <w:pStyle w:val="ListParagraph"/>
        <w:numPr>
          <w:ilvl w:val="0"/>
          <w:numId w:val="35"/>
        </w:numPr>
        <w:autoSpaceDE w:val="0"/>
        <w:autoSpaceDN w:val="0"/>
        <w:adjustRightInd w:val="0"/>
        <w:rPr>
          <w:rFonts w:ascii="Times New Roman" w:hAnsi="Times New Roman"/>
          <w:sz w:val="24"/>
          <w:szCs w:val="24"/>
        </w:rPr>
      </w:pPr>
      <w:r>
        <w:rPr>
          <w:rFonts w:ascii="Times New Roman" w:hAnsi="Times New Roman"/>
          <w:sz w:val="24"/>
          <w:szCs w:val="24"/>
        </w:rPr>
        <w:t>Attended the NJWEA Executive committee meeting on September 17</w:t>
      </w:r>
      <w:r w:rsidRPr="00666989">
        <w:rPr>
          <w:rFonts w:ascii="Times New Roman" w:hAnsi="Times New Roman"/>
          <w:sz w:val="24"/>
          <w:szCs w:val="24"/>
          <w:vertAlign w:val="superscript"/>
        </w:rPr>
        <w:t>th</w:t>
      </w:r>
      <w:r>
        <w:rPr>
          <w:rFonts w:ascii="Times New Roman" w:hAnsi="Times New Roman"/>
          <w:sz w:val="24"/>
          <w:szCs w:val="24"/>
        </w:rPr>
        <w:t>, 2021.</w:t>
      </w:r>
    </w:p>
    <w:p w14:paraId="2D4A6681" w14:textId="472CD8B5" w:rsidR="00666989" w:rsidRDefault="00666989" w:rsidP="00666989">
      <w:pPr>
        <w:pStyle w:val="ListParagraph"/>
        <w:numPr>
          <w:ilvl w:val="0"/>
          <w:numId w:val="35"/>
        </w:numPr>
        <w:autoSpaceDE w:val="0"/>
        <w:autoSpaceDN w:val="0"/>
        <w:adjustRightInd w:val="0"/>
        <w:rPr>
          <w:rFonts w:ascii="Times New Roman" w:hAnsi="Times New Roman"/>
          <w:sz w:val="24"/>
          <w:szCs w:val="24"/>
        </w:rPr>
      </w:pPr>
      <w:r>
        <w:rPr>
          <w:rFonts w:ascii="Times New Roman" w:hAnsi="Times New Roman"/>
          <w:sz w:val="24"/>
          <w:szCs w:val="24"/>
        </w:rPr>
        <w:t>South Section’s Vendor’s Day is scheduled for February 4</w:t>
      </w:r>
      <w:r w:rsidRPr="00666989">
        <w:rPr>
          <w:rFonts w:ascii="Times New Roman" w:hAnsi="Times New Roman"/>
          <w:sz w:val="24"/>
          <w:szCs w:val="24"/>
          <w:vertAlign w:val="superscript"/>
        </w:rPr>
        <w:t>th</w:t>
      </w:r>
      <w:r>
        <w:rPr>
          <w:rFonts w:ascii="Times New Roman" w:hAnsi="Times New Roman"/>
          <w:sz w:val="24"/>
          <w:szCs w:val="24"/>
        </w:rPr>
        <w:t>, 2022, at the Scottish Rite</w:t>
      </w:r>
      <w:r w:rsidR="00AE000F">
        <w:rPr>
          <w:rFonts w:ascii="Times New Roman" w:hAnsi="Times New Roman"/>
          <w:sz w:val="24"/>
          <w:szCs w:val="24"/>
        </w:rPr>
        <w:t xml:space="preserve"> Auditorium at 315 White Horse Pike in Collingswood.</w:t>
      </w:r>
    </w:p>
    <w:p w14:paraId="1E828587" w14:textId="0848CC21" w:rsidR="00AE000F" w:rsidRDefault="00AE000F" w:rsidP="00666989">
      <w:pPr>
        <w:pStyle w:val="ListParagraph"/>
        <w:numPr>
          <w:ilvl w:val="0"/>
          <w:numId w:val="35"/>
        </w:numPr>
        <w:autoSpaceDE w:val="0"/>
        <w:autoSpaceDN w:val="0"/>
        <w:adjustRightInd w:val="0"/>
        <w:rPr>
          <w:rFonts w:ascii="Times New Roman" w:hAnsi="Times New Roman"/>
          <w:sz w:val="24"/>
          <w:szCs w:val="24"/>
        </w:rPr>
      </w:pPr>
      <w:r>
        <w:rPr>
          <w:rFonts w:ascii="Times New Roman" w:hAnsi="Times New Roman"/>
          <w:sz w:val="24"/>
          <w:szCs w:val="24"/>
        </w:rPr>
        <w:t>The South Section held an Executive meeting on October 7</w:t>
      </w:r>
      <w:r w:rsidRPr="00AE000F">
        <w:rPr>
          <w:rFonts w:ascii="Times New Roman" w:hAnsi="Times New Roman"/>
          <w:sz w:val="24"/>
          <w:szCs w:val="24"/>
          <w:vertAlign w:val="superscript"/>
        </w:rPr>
        <w:t>th</w:t>
      </w:r>
      <w:r>
        <w:rPr>
          <w:rFonts w:ascii="Times New Roman" w:hAnsi="Times New Roman"/>
          <w:sz w:val="24"/>
          <w:szCs w:val="24"/>
        </w:rPr>
        <w:t>, 2021 , at the Landis Sewerage Authority.</w:t>
      </w:r>
    </w:p>
    <w:p w14:paraId="063F7ACC" w14:textId="11C86B34" w:rsidR="0088751F" w:rsidRDefault="0088751F" w:rsidP="0088751F">
      <w:pPr>
        <w:pStyle w:val="ListParagraph"/>
        <w:numPr>
          <w:ilvl w:val="0"/>
          <w:numId w:val="35"/>
        </w:numPr>
        <w:autoSpaceDE w:val="0"/>
        <w:autoSpaceDN w:val="0"/>
        <w:adjustRightInd w:val="0"/>
        <w:rPr>
          <w:rFonts w:ascii="Times New Roman" w:hAnsi="Times New Roman"/>
          <w:sz w:val="24"/>
          <w:szCs w:val="24"/>
        </w:rPr>
      </w:pPr>
      <w:r>
        <w:rPr>
          <w:rFonts w:ascii="Times New Roman" w:hAnsi="Times New Roman"/>
          <w:sz w:val="24"/>
          <w:szCs w:val="24"/>
        </w:rPr>
        <w:t>The following is a list of Officers and Delegates that I would like to present for 2022:</w:t>
      </w:r>
    </w:p>
    <w:p w14:paraId="50C562E9" w14:textId="7FC2574C" w:rsidR="0088751F" w:rsidRPr="00EF5C53" w:rsidRDefault="0088751F" w:rsidP="0088751F">
      <w:pPr>
        <w:pStyle w:val="ListParagraph"/>
        <w:numPr>
          <w:ilvl w:val="1"/>
          <w:numId w:val="35"/>
        </w:numPr>
        <w:autoSpaceDE w:val="0"/>
        <w:autoSpaceDN w:val="0"/>
        <w:adjustRightInd w:val="0"/>
        <w:rPr>
          <w:rFonts w:ascii="Times New Roman" w:hAnsi="Times New Roman"/>
          <w:i/>
          <w:iCs/>
          <w:sz w:val="24"/>
          <w:szCs w:val="24"/>
        </w:rPr>
      </w:pPr>
      <w:r w:rsidRPr="00EF5C53">
        <w:rPr>
          <w:rFonts w:ascii="Times New Roman" w:hAnsi="Times New Roman"/>
          <w:i/>
          <w:iCs/>
          <w:sz w:val="24"/>
          <w:szCs w:val="24"/>
        </w:rPr>
        <w:t>Officers for 2022</w:t>
      </w:r>
    </w:p>
    <w:p w14:paraId="5D9C0AB9" w14:textId="798CAFF0" w:rsidR="0088751F" w:rsidRDefault="0088751F" w:rsidP="0088751F">
      <w:pPr>
        <w:pStyle w:val="ListParagraph"/>
        <w:numPr>
          <w:ilvl w:val="1"/>
          <w:numId w:val="35"/>
        </w:numPr>
        <w:autoSpaceDE w:val="0"/>
        <w:autoSpaceDN w:val="0"/>
        <w:adjustRightInd w:val="0"/>
        <w:rPr>
          <w:rFonts w:ascii="Times New Roman" w:hAnsi="Times New Roman"/>
          <w:sz w:val="24"/>
          <w:szCs w:val="24"/>
        </w:rPr>
      </w:pPr>
      <w:r>
        <w:rPr>
          <w:rFonts w:ascii="Times New Roman" w:hAnsi="Times New Roman"/>
          <w:sz w:val="24"/>
          <w:szCs w:val="24"/>
        </w:rPr>
        <w:t>President – Joseph Pantalone</w:t>
      </w:r>
    </w:p>
    <w:p w14:paraId="254694BB" w14:textId="679D0B8F" w:rsidR="0088751F" w:rsidRDefault="0088751F" w:rsidP="0088751F">
      <w:pPr>
        <w:pStyle w:val="ListParagraph"/>
        <w:numPr>
          <w:ilvl w:val="1"/>
          <w:numId w:val="35"/>
        </w:numPr>
        <w:autoSpaceDE w:val="0"/>
        <w:autoSpaceDN w:val="0"/>
        <w:adjustRightInd w:val="0"/>
        <w:rPr>
          <w:rFonts w:ascii="Times New Roman" w:hAnsi="Times New Roman"/>
          <w:sz w:val="24"/>
          <w:szCs w:val="24"/>
        </w:rPr>
      </w:pPr>
      <w:r>
        <w:rPr>
          <w:rFonts w:ascii="Times New Roman" w:hAnsi="Times New Roman"/>
          <w:sz w:val="24"/>
          <w:szCs w:val="24"/>
        </w:rPr>
        <w:t>Vice President – Stephen Blankenship</w:t>
      </w:r>
    </w:p>
    <w:p w14:paraId="0ED14944" w14:textId="21CAA7DD" w:rsidR="0088751F" w:rsidRDefault="0088751F" w:rsidP="0088751F">
      <w:pPr>
        <w:pStyle w:val="ListParagraph"/>
        <w:numPr>
          <w:ilvl w:val="1"/>
          <w:numId w:val="35"/>
        </w:numPr>
        <w:autoSpaceDE w:val="0"/>
        <w:autoSpaceDN w:val="0"/>
        <w:adjustRightInd w:val="0"/>
        <w:rPr>
          <w:rFonts w:ascii="Times New Roman" w:hAnsi="Times New Roman"/>
          <w:sz w:val="24"/>
          <w:szCs w:val="24"/>
        </w:rPr>
      </w:pPr>
      <w:r>
        <w:rPr>
          <w:rFonts w:ascii="Times New Roman" w:hAnsi="Times New Roman"/>
          <w:sz w:val="24"/>
          <w:szCs w:val="24"/>
        </w:rPr>
        <w:t>Treasurer – Kathy Collinge</w:t>
      </w:r>
    </w:p>
    <w:p w14:paraId="76967C75" w14:textId="7F3B4F8A" w:rsidR="0088751F" w:rsidRDefault="0088751F" w:rsidP="0088751F">
      <w:pPr>
        <w:pStyle w:val="ListParagraph"/>
        <w:numPr>
          <w:ilvl w:val="1"/>
          <w:numId w:val="35"/>
        </w:numPr>
        <w:autoSpaceDE w:val="0"/>
        <w:autoSpaceDN w:val="0"/>
        <w:adjustRightInd w:val="0"/>
        <w:rPr>
          <w:rFonts w:ascii="Times New Roman" w:hAnsi="Times New Roman"/>
          <w:sz w:val="24"/>
          <w:szCs w:val="24"/>
        </w:rPr>
      </w:pPr>
      <w:r>
        <w:rPr>
          <w:rFonts w:ascii="Times New Roman" w:hAnsi="Times New Roman"/>
          <w:sz w:val="24"/>
          <w:szCs w:val="24"/>
        </w:rPr>
        <w:t>Secretary – Kevin Whitney</w:t>
      </w:r>
    </w:p>
    <w:p w14:paraId="5C86A3CD" w14:textId="442AFF6A" w:rsidR="00EF5C53" w:rsidRPr="007A4E6D" w:rsidRDefault="00EF5C53" w:rsidP="00EF5C53">
      <w:pPr>
        <w:pStyle w:val="ListParagraph"/>
        <w:rPr>
          <w:rFonts w:ascii="Times New Roman" w:hAnsi="Times New Roman"/>
          <w:sz w:val="24"/>
          <w:szCs w:val="24"/>
        </w:rPr>
      </w:pPr>
      <w:r w:rsidRPr="007A4E6D">
        <w:rPr>
          <w:rFonts w:ascii="Times New Roman" w:hAnsi="Times New Roman"/>
          <w:sz w:val="24"/>
          <w:szCs w:val="24"/>
        </w:rPr>
        <w:t>Dennis Palmer made a motion to approve the 202</w:t>
      </w:r>
      <w:r>
        <w:rPr>
          <w:rFonts w:ascii="Times New Roman" w:hAnsi="Times New Roman"/>
          <w:sz w:val="24"/>
          <w:szCs w:val="24"/>
        </w:rPr>
        <w:t>2</w:t>
      </w:r>
      <w:r w:rsidRPr="007A4E6D">
        <w:rPr>
          <w:rFonts w:ascii="Times New Roman" w:hAnsi="Times New Roman"/>
          <w:sz w:val="24"/>
          <w:szCs w:val="24"/>
        </w:rPr>
        <w:t xml:space="preserve"> Executive Officers, seconded by </w:t>
      </w:r>
      <w:r>
        <w:rPr>
          <w:rFonts w:ascii="Times New Roman" w:hAnsi="Times New Roman"/>
          <w:sz w:val="24"/>
          <w:szCs w:val="24"/>
        </w:rPr>
        <w:t>Rick Eustace</w:t>
      </w:r>
      <w:r w:rsidRPr="007A4E6D">
        <w:rPr>
          <w:rFonts w:ascii="Times New Roman" w:hAnsi="Times New Roman"/>
          <w:sz w:val="24"/>
          <w:szCs w:val="24"/>
        </w:rPr>
        <w:t xml:space="preserve"> and unanimously approved.</w:t>
      </w:r>
    </w:p>
    <w:p w14:paraId="4C568800" w14:textId="537E24FC" w:rsidR="0088751F" w:rsidRDefault="0088751F" w:rsidP="0088751F">
      <w:pPr>
        <w:pStyle w:val="ListParagraph"/>
        <w:numPr>
          <w:ilvl w:val="1"/>
          <w:numId w:val="35"/>
        </w:numPr>
        <w:autoSpaceDE w:val="0"/>
        <w:autoSpaceDN w:val="0"/>
        <w:adjustRightInd w:val="0"/>
        <w:rPr>
          <w:rFonts w:ascii="Times New Roman" w:hAnsi="Times New Roman"/>
          <w:i/>
          <w:iCs/>
          <w:sz w:val="24"/>
          <w:szCs w:val="24"/>
        </w:rPr>
      </w:pPr>
      <w:r w:rsidRPr="006402BB">
        <w:rPr>
          <w:rFonts w:ascii="Times New Roman" w:hAnsi="Times New Roman"/>
          <w:i/>
          <w:iCs/>
          <w:sz w:val="24"/>
          <w:szCs w:val="24"/>
        </w:rPr>
        <w:t>Delegates</w:t>
      </w:r>
      <w:r>
        <w:rPr>
          <w:rFonts w:ascii="Times New Roman" w:hAnsi="Times New Roman"/>
          <w:i/>
          <w:iCs/>
          <w:sz w:val="24"/>
          <w:szCs w:val="24"/>
        </w:rPr>
        <w:t xml:space="preserve"> for 2022</w:t>
      </w:r>
    </w:p>
    <w:p w14:paraId="2EAC4211" w14:textId="6A572B2A" w:rsidR="0088751F" w:rsidRDefault="0088751F" w:rsidP="0088751F">
      <w:pPr>
        <w:autoSpaceDE w:val="0"/>
        <w:autoSpaceDN w:val="0"/>
        <w:adjustRightInd w:val="0"/>
        <w:ind w:left="1440"/>
        <w:rPr>
          <w:rFonts w:ascii="Times New Roman" w:hAnsi="Times New Roman"/>
          <w:sz w:val="24"/>
          <w:szCs w:val="24"/>
        </w:rPr>
      </w:pPr>
      <w:r>
        <w:rPr>
          <w:rFonts w:ascii="Times New Roman" w:hAnsi="Times New Roman"/>
          <w:sz w:val="24"/>
          <w:szCs w:val="24"/>
        </w:rPr>
        <w:t>Dave Kennedy, Rocco Maiellano, Steve Watson, Josh Palombo, Kathy Collinge, Bill LaPorte, Bill Cathcart, Frank Deyhle, Dennis Palmer and Chris Jepson</w:t>
      </w:r>
    </w:p>
    <w:p w14:paraId="216F4664" w14:textId="7754103D" w:rsidR="0088751F" w:rsidRPr="006402BB" w:rsidRDefault="0088751F" w:rsidP="0088751F">
      <w:pPr>
        <w:pStyle w:val="ListParagraph"/>
        <w:numPr>
          <w:ilvl w:val="1"/>
          <w:numId w:val="35"/>
        </w:numPr>
        <w:autoSpaceDE w:val="0"/>
        <w:autoSpaceDN w:val="0"/>
        <w:adjustRightInd w:val="0"/>
        <w:rPr>
          <w:rFonts w:ascii="Times New Roman" w:hAnsi="Times New Roman"/>
          <w:i/>
          <w:iCs/>
          <w:sz w:val="24"/>
          <w:szCs w:val="24"/>
        </w:rPr>
      </w:pPr>
      <w:r w:rsidRPr="006402BB">
        <w:rPr>
          <w:rFonts w:ascii="Times New Roman" w:hAnsi="Times New Roman"/>
          <w:i/>
          <w:iCs/>
          <w:sz w:val="24"/>
          <w:szCs w:val="24"/>
        </w:rPr>
        <w:t>Alternates</w:t>
      </w:r>
      <w:r>
        <w:rPr>
          <w:rFonts w:ascii="Times New Roman" w:hAnsi="Times New Roman"/>
          <w:i/>
          <w:iCs/>
          <w:sz w:val="24"/>
          <w:szCs w:val="24"/>
        </w:rPr>
        <w:t xml:space="preserve"> for 2022</w:t>
      </w:r>
    </w:p>
    <w:p w14:paraId="44EC375B" w14:textId="15976BFF" w:rsidR="0088751F" w:rsidRDefault="0088751F" w:rsidP="0088751F">
      <w:pPr>
        <w:autoSpaceDE w:val="0"/>
        <w:autoSpaceDN w:val="0"/>
        <w:adjustRightInd w:val="0"/>
        <w:ind w:left="1440"/>
        <w:rPr>
          <w:rFonts w:ascii="Times New Roman" w:hAnsi="Times New Roman"/>
          <w:sz w:val="24"/>
          <w:szCs w:val="24"/>
        </w:rPr>
      </w:pPr>
      <w:r>
        <w:rPr>
          <w:rFonts w:ascii="Times New Roman" w:hAnsi="Times New Roman"/>
          <w:sz w:val="24"/>
          <w:szCs w:val="24"/>
        </w:rPr>
        <w:t>Jeff Rollins, Rick Eustace, Jeannie Maiellano, Tim Fisher, Danielle Farrell, Joe Rizzuto, Pat Witts, Blake Maloney and Samantha Liccketto</w:t>
      </w:r>
    </w:p>
    <w:p w14:paraId="35146D69" w14:textId="3B811AC0" w:rsidR="0088751F" w:rsidRPr="006402BB" w:rsidRDefault="00EF5C53" w:rsidP="0088751F">
      <w:pPr>
        <w:autoSpaceDE w:val="0"/>
        <w:autoSpaceDN w:val="0"/>
        <w:adjustRightInd w:val="0"/>
        <w:ind w:left="720"/>
        <w:rPr>
          <w:rFonts w:ascii="Times New Roman" w:hAnsi="Times New Roman"/>
          <w:sz w:val="24"/>
          <w:szCs w:val="24"/>
        </w:rPr>
      </w:pPr>
      <w:r>
        <w:rPr>
          <w:rFonts w:ascii="Times New Roman" w:hAnsi="Times New Roman"/>
          <w:sz w:val="24"/>
          <w:szCs w:val="24"/>
        </w:rPr>
        <w:t>Frank Deyhle</w:t>
      </w:r>
      <w:r w:rsidR="0088751F">
        <w:rPr>
          <w:rFonts w:ascii="Times New Roman" w:hAnsi="Times New Roman"/>
          <w:sz w:val="24"/>
          <w:szCs w:val="24"/>
        </w:rPr>
        <w:t xml:space="preserve"> made a motion to approve the Delegates and Alternates, seconded by </w:t>
      </w:r>
      <w:r>
        <w:rPr>
          <w:rFonts w:ascii="Times New Roman" w:hAnsi="Times New Roman"/>
          <w:sz w:val="24"/>
          <w:szCs w:val="24"/>
        </w:rPr>
        <w:t xml:space="preserve">Blake Maloney </w:t>
      </w:r>
      <w:r w:rsidR="0088751F">
        <w:rPr>
          <w:rFonts w:ascii="Times New Roman" w:hAnsi="Times New Roman"/>
          <w:sz w:val="24"/>
          <w:szCs w:val="24"/>
        </w:rPr>
        <w:t>and unanimously approved.</w:t>
      </w:r>
    </w:p>
    <w:p w14:paraId="6BCBCA14" w14:textId="47D48C8D" w:rsidR="00AE000F" w:rsidRPr="00666989" w:rsidRDefault="00AE000F" w:rsidP="0088751F">
      <w:pPr>
        <w:pStyle w:val="ListParagraph"/>
        <w:autoSpaceDE w:val="0"/>
        <w:autoSpaceDN w:val="0"/>
        <w:adjustRightInd w:val="0"/>
        <w:rPr>
          <w:rFonts w:ascii="Times New Roman" w:hAnsi="Times New Roman"/>
          <w:sz w:val="24"/>
          <w:szCs w:val="24"/>
        </w:rPr>
      </w:pPr>
    </w:p>
    <w:p w14:paraId="5FFE88C2" w14:textId="77777777" w:rsidR="00C631B4" w:rsidRPr="00C631B4" w:rsidRDefault="00C631B4" w:rsidP="00C631B4">
      <w:pPr>
        <w:autoSpaceDE w:val="0"/>
        <w:autoSpaceDN w:val="0"/>
        <w:adjustRightInd w:val="0"/>
        <w:rPr>
          <w:rFonts w:ascii="Times New Roman" w:hAnsi="Times New Roman"/>
          <w:sz w:val="24"/>
          <w:szCs w:val="24"/>
        </w:rPr>
      </w:pPr>
    </w:p>
    <w:p w14:paraId="2B2C3886" w14:textId="605A9846" w:rsidR="00666E50" w:rsidRDefault="00666E50" w:rsidP="00C5338D">
      <w:pPr>
        <w:autoSpaceDE w:val="0"/>
        <w:autoSpaceDN w:val="0"/>
        <w:adjustRightInd w:val="0"/>
        <w:rPr>
          <w:rFonts w:ascii="Times New Roman" w:hAnsi="Times New Roman"/>
          <w:sz w:val="24"/>
          <w:szCs w:val="24"/>
        </w:rPr>
      </w:pPr>
      <w:r w:rsidRPr="002A66CF">
        <w:rPr>
          <w:rFonts w:ascii="Times New Roman" w:hAnsi="Times New Roman"/>
          <w:b/>
          <w:sz w:val="24"/>
          <w:szCs w:val="24"/>
        </w:rPr>
        <w:t>Vice President’s Repor</w:t>
      </w:r>
      <w:r w:rsidRPr="002A66CF">
        <w:rPr>
          <w:rFonts w:ascii="Times New Roman" w:hAnsi="Times New Roman"/>
          <w:sz w:val="24"/>
          <w:szCs w:val="24"/>
        </w:rPr>
        <w:t xml:space="preserve">t: </w:t>
      </w:r>
      <w:r w:rsidR="00E72FD0" w:rsidRPr="002A66CF">
        <w:rPr>
          <w:rFonts w:ascii="Times New Roman" w:hAnsi="Times New Roman"/>
          <w:sz w:val="24"/>
          <w:szCs w:val="24"/>
        </w:rPr>
        <w:t>Joe Pantalone</w:t>
      </w:r>
    </w:p>
    <w:p w14:paraId="0E90AF31" w14:textId="7FE28D18" w:rsidR="00EF5C53" w:rsidRDefault="00E31A09" w:rsidP="00EF5C53">
      <w:pPr>
        <w:pStyle w:val="ListParagraph"/>
        <w:numPr>
          <w:ilvl w:val="0"/>
          <w:numId w:val="37"/>
        </w:numPr>
        <w:autoSpaceDE w:val="0"/>
        <w:autoSpaceDN w:val="0"/>
        <w:adjustRightInd w:val="0"/>
        <w:rPr>
          <w:rFonts w:ascii="Times New Roman" w:hAnsi="Times New Roman"/>
          <w:sz w:val="24"/>
          <w:szCs w:val="24"/>
        </w:rPr>
      </w:pPr>
      <w:r>
        <w:rPr>
          <w:rFonts w:ascii="Times New Roman" w:hAnsi="Times New Roman"/>
          <w:sz w:val="24"/>
          <w:szCs w:val="24"/>
        </w:rPr>
        <w:t>Please complete the membership questionnaires</w:t>
      </w:r>
      <w:r w:rsidR="003A6DC7">
        <w:rPr>
          <w:rFonts w:ascii="Times New Roman" w:hAnsi="Times New Roman"/>
          <w:sz w:val="24"/>
          <w:szCs w:val="24"/>
        </w:rPr>
        <w:t xml:space="preserve"> </w:t>
      </w:r>
      <w:r w:rsidR="007D29A5">
        <w:rPr>
          <w:rFonts w:ascii="Times New Roman" w:hAnsi="Times New Roman"/>
          <w:sz w:val="24"/>
          <w:szCs w:val="24"/>
        </w:rPr>
        <w:t>to help us inform potential new members of membership advantages and to maintain a stronger organization. Provide us with new ideas to spread the news.</w:t>
      </w:r>
    </w:p>
    <w:p w14:paraId="314BDAD7" w14:textId="0C635639" w:rsidR="007D29A5" w:rsidRPr="00EF5C53" w:rsidRDefault="007D29A5" w:rsidP="00EF5C53">
      <w:pPr>
        <w:pStyle w:val="ListParagraph"/>
        <w:numPr>
          <w:ilvl w:val="0"/>
          <w:numId w:val="37"/>
        </w:numPr>
        <w:autoSpaceDE w:val="0"/>
        <w:autoSpaceDN w:val="0"/>
        <w:adjustRightInd w:val="0"/>
        <w:rPr>
          <w:rFonts w:ascii="Times New Roman" w:hAnsi="Times New Roman"/>
          <w:sz w:val="24"/>
          <w:szCs w:val="24"/>
        </w:rPr>
      </w:pPr>
      <w:r>
        <w:rPr>
          <w:rFonts w:ascii="Times New Roman" w:hAnsi="Times New Roman"/>
          <w:sz w:val="24"/>
          <w:szCs w:val="24"/>
        </w:rPr>
        <w:t xml:space="preserve">Scholarship applications are being accepted. Applications </w:t>
      </w:r>
      <w:r w:rsidR="00F5274E">
        <w:rPr>
          <w:rFonts w:ascii="Times New Roman" w:hAnsi="Times New Roman"/>
          <w:sz w:val="24"/>
          <w:szCs w:val="24"/>
        </w:rPr>
        <w:t>are available on</w:t>
      </w:r>
      <w:r>
        <w:rPr>
          <w:rFonts w:ascii="Times New Roman" w:hAnsi="Times New Roman"/>
          <w:sz w:val="24"/>
          <w:szCs w:val="24"/>
        </w:rPr>
        <w:t xml:space="preserve"> the NJWEA website.</w:t>
      </w:r>
      <w:r w:rsidR="00E24277">
        <w:rPr>
          <w:rFonts w:ascii="Times New Roman" w:hAnsi="Times New Roman"/>
          <w:sz w:val="24"/>
          <w:szCs w:val="24"/>
        </w:rPr>
        <w:t xml:space="preserve"> Deadline is March 1, 2022.</w:t>
      </w:r>
    </w:p>
    <w:p w14:paraId="393B93C1" w14:textId="77777777" w:rsidR="00E951AE" w:rsidRPr="00862E50" w:rsidRDefault="00E951AE" w:rsidP="00E951AE">
      <w:pPr>
        <w:rPr>
          <w:rFonts w:ascii="Times New Roman" w:hAnsi="Times New Roman"/>
          <w:bCs/>
          <w:sz w:val="24"/>
          <w:szCs w:val="24"/>
        </w:rPr>
      </w:pPr>
    </w:p>
    <w:p w14:paraId="2E802456" w14:textId="56B39DFD" w:rsidR="00666E50" w:rsidRDefault="00666E50" w:rsidP="00C5338D">
      <w:pPr>
        <w:autoSpaceDE w:val="0"/>
        <w:autoSpaceDN w:val="0"/>
        <w:adjustRightInd w:val="0"/>
        <w:rPr>
          <w:rFonts w:ascii="Times New Roman" w:hAnsi="Times New Roman"/>
          <w:sz w:val="24"/>
          <w:szCs w:val="24"/>
        </w:rPr>
      </w:pPr>
      <w:r w:rsidRPr="00DC5120">
        <w:rPr>
          <w:rFonts w:ascii="Times New Roman" w:hAnsi="Times New Roman"/>
          <w:b/>
          <w:sz w:val="24"/>
          <w:szCs w:val="24"/>
        </w:rPr>
        <w:t>Treasurer’s Repor</w:t>
      </w:r>
      <w:r w:rsidRPr="00DC5120">
        <w:rPr>
          <w:rFonts w:ascii="Times New Roman" w:hAnsi="Times New Roman"/>
          <w:sz w:val="24"/>
          <w:szCs w:val="24"/>
        </w:rPr>
        <w:t xml:space="preserve">t: </w:t>
      </w:r>
      <w:r w:rsidR="0062265A" w:rsidRPr="00DC5120">
        <w:rPr>
          <w:rFonts w:ascii="Times New Roman" w:hAnsi="Times New Roman"/>
          <w:sz w:val="24"/>
          <w:szCs w:val="24"/>
        </w:rPr>
        <w:t>Kathy Collinge</w:t>
      </w:r>
    </w:p>
    <w:p w14:paraId="4D0D4670" w14:textId="77777777" w:rsidR="00C244A5" w:rsidRPr="00C244A5" w:rsidRDefault="00C244A5" w:rsidP="00C244A5">
      <w:pPr>
        <w:pStyle w:val="ListParagraph"/>
        <w:numPr>
          <w:ilvl w:val="0"/>
          <w:numId w:val="13"/>
        </w:numPr>
        <w:spacing w:after="160" w:line="259" w:lineRule="auto"/>
        <w:rPr>
          <w:rFonts w:ascii="Times New Roman" w:hAnsi="Times New Roman"/>
          <w:sz w:val="24"/>
          <w:szCs w:val="24"/>
        </w:rPr>
      </w:pPr>
      <w:r w:rsidRPr="00C244A5">
        <w:rPr>
          <w:rFonts w:ascii="Times New Roman" w:hAnsi="Times New Roman"/>
          <w:sz w:val="24"/>
          <w:szCs w:val="24"/>
        </w:rPr>
        <w:t>Attended the General Business Meetings on October 14, 2021.</w:t>
      </w:r>
    </w:p>
    <w:p w14:paraId="11542044" w14:textId="77777777" w:rsidR="00C244A5" w:rsidRPr="00C244A5" w:rsidRDefault="00C244A5" w:rsidP="00C244A5">
      <w:pPr>
        <w:pStyle w:val="ListParagraph"/>
        <w:numPr>
          <w:ilvl w:val="0"/>
          <w:numId w:val="13"/>
        </w:numPr>
        <w:spacing w:after="160" w:line="259" w:lineRule="auto"/>
        <w:rPr>
          <w:rFonts w:ascii="Times New Roman" w:hAnsi="Times New Roman"/>
          <w:sz w:val="24"/>
          <w:szCs w:val="24"/>
        </w:rPr>
      </w:pPr>
      <w:r w:rsidRPr="00C244A5">
        <w:rPr>
          <w:rFonts w:ascii="Times New Roman" w:hAnsi="Times New Roman"/>
          <w:sz w:val="24"/>
          <w:szCs w:val="24"/>
        </w:rPr>
        <w:t>Made various disbursements and deposits.</w:t>
      </w:r>
    </w:p>
    <w:p w14:paraId="6366818E" w14:textId="77777777" w:rsidR="00C244A5" w:rsidRPr="00C244A5" w:rsidRDefault="00C244A5" w:rsidP="00C244A5">
      <w:pPr>
        <w:pStyle w:val="ListParagraph"/>
        <w:numPr>
          <w:ilvl w:val="0"/>
          <w:numId w:val="13"/>
        </w:numPr>
        <w:spacing w:after="160" w:line="259" w:lineRule="auto"/>
        <w:rPr>
          <w:rFonts w:ascii="Times New Roman" w:hAnsi="Times New Roman"/>
          <w:sz w:val="24"/>
          <w:szCs w:val="24"/>
        </w:rPr>
      </w:pPr>
      <w:r w:rsidRPr="00C244A5">
        <w:rPr>
          <w:rFonts w:ascii="Times New Roman" w:hAnsi="Times New Roman"/>
          <w:sz w:val="24"/>
          <w:szCs w:val="24"/>
        </w:rPr>
        <w:t>Association checking account balance as of November 30, 2021 was $43,705.19.</w:t>
      </w:r>
    </w:p>
    <w:p w14:paraId="6E850EE8" w14:textId="3537024F" w:rsidR="00C244A5" w:rsidRPr="00C244A5" w:rsidRDefault="00C244A5" w:rsidP="00C244A5">
      <w:pPr>
        <w:pStyle w:val="ListParagraph"/>
        <w:numPr>
          <w:ilvl w:val="0"/>
          <w:numId w:val="13"/>
        </w:numPr>
        <w:spacing w:after="160" w:line="259" w:lineRule="auto"/>
        <w:rPr>
          <w:rFonts w:ascii="Times New Roman" w:hAnsi="Times New Roman"/>
          <w:sz w:val="24"/>
          <w:szCs w:val="24"/>
        </w:rPr>
      </w:pPr>
      <w:r w:rsidRPr="00C244A5">
        <w:rPr>
          <w:rFonts w:ascii="Times New Roman" w:hAnsi="Times New Roman"/>
          <w:sz w:val="24"/>
          <w:szCs w:val="24"/>
        </w:rPr>
        <w:t xml:space="preserve">The Section’s Wells Fargo Investment portfolio for October closing is as follows: $20,000 in </w:t>
      </w:r>
      <w:r w:rsidR="00A0637E" w:rsidRPr="00C244A5">
        <w:rPr>
          <w:rFonts w:ascii="Times New Roman" w:hAnsi="Times New Roman"/>
          <w:sz w:val="24"/>
          <w:szCs w:val="24"/>
        </w:rPr>
        <w:t>CDs</w:t>
      </w:r>
      <w:r w:rsidRPr="00C244A5">
        <w:rPr>
          <w:rFonts w:ascii="Times New Roman" w:hAnsi="Times New Roman"/>
          <w:sz w:val="24"/>
          <w:szCs w:val="24"/>
        </w:rPr>
        <w:t xml:space="preserve"> with varying maturity dates; Closing value of $21,637.09. Cash and sweep balance </w:t>
      </w:r>
      <w:proofErr w:type="gramStart"/>
      <w:r w:rsidRPr="00C244A5">
        <w:rPr>
          <w:rFonts w:ascii="Times New Roman" w:hAnsi="Times New Roman"/>
          <w:sz w:val="24"/>
          <w:szCs w:val="24"/>
        </w:rPr>
        <w:t>is</w:t>
      </w:r>
      <w:proofErr w:type="gramEnd"/>
      <w:r w:rsidRPr="00C244A5">
        <w:rPr>
          <w:rFonts w:ascii="Times New Roman" w:hAnsi="Times New Roman"/>
          <w:sz w:val="24"/>
          <w:szCs w:val="24"/>
        </w:rPr>
        <w:t xml:space="preserve"> $1,468.28. CD’s that mature at end month will be rolled over to 1 year </w:t>
      </w:r>
      <w:r w:rsidR="00A0637E" w:rsidRPr="00C244A5">
        <w:rPr>
          <w:rFonts w:ascii="Times New Roman" w:hAnsi="Times New Roman"/>
          <w:sz w:val="24"/>
          <w:szCs w:val="24"/>
        </w:rPr>
        <w:t>CDs</w:t>
      </w:r>
      <w:r w:rsidRPr="00C244A5">
        <w:rPr>
          <w:rFonts w:ascii="Times New Roman" w:hAnsi="Times New Roman"/>
          <w:sz w:val="24"/>
          <w:szCs w:val="24"/>
        </w:rPr>
        <w:t xml:space="preserve"> as approved by the Executive Committee.</w:t>
      </w:r>
    </w:p>
    <w:p w14:paraId="0199D0D2" w14:textId="77777777" w:rsidR="00C244A5" w:rsidRPr="00C244A5" w:rsidRDefault="00C244A5" w:rsidP="00C244A5">
      <w:pPr>
        <w:pStyle w:val="ListParagraph"/>
        <w:numPr>
          <w:ilvl w:val="0"/>
          <w:numId w:val="13"/>
        </w:numPr>
        <w:spacing w:after="160" w:line="259" w:lineRule="auto"/>
        <w:rPr>
          <w:rFonts w:ascii="Times New Roman" w:hAnsi="Times New Roman"/>
          <w:sz w:val="24"/>
          <w:szCs w:val="24"/>
        </w:rPr>
      </w:pPr>
      <w:r w:rsidRPr="00C244A5">
        <w:rPr>
          <w:rFonts w:ascii="Times New Roman" w:hAnsi="Times New Roman"/>
          <w:sz w:val="24"/>
          <w:szCs w:val="24"/>
        </w:rPr>
        <w:t>The most recent reconciliation, current budget vs. actual reports and profit/loss statements are submitted for ratification.</w:t>
      </w:r>
    </w:p>
    <w:p w14:paraId="0E7CF62E" w14:textId="77777777" w:rsidR="006D6C03" w:rsidRPr="002D0FBC" w:rsidRDefault="006D6C03" w:rsidP="006D6C03">
      <w:pPr>
        <w:pStyle w:val="ListParagraph"/>
        <w:spacing w:after="160" w:line="259" w:lineRule="auto"/>
        <w:ind w:left="1440"/>
        <w:rPr>
          <w:rFonts w:ascii="Times New Roman" w:hAnsi="Times New Roman"/>
          <w:sz w:val="24"/>
          <w:szCs w:val="24"/>
        </w:rPr>
      </w:pPr>
      <w:bookmarkStart w:id="1" w:name="_Hlk531763292"/>
      <w:bookmarkStart w:id="2" w:name="_Hlk485300107"/>
    </w:p>
    <w:p w14:paraId="66DD0E81" w14:textId="5B61EC50" w:rsidR="001E4569" w:rsidRPr="002A66CF" w:rsidRDefault="002A66CF" w:rsidP="002A66CF">
      <w:pPr>
        <w:autoSpaceDE w:val="0"/>
        <w:autoSpaceDN w:val="0"/>
        <w:adjustRightInd w:val="0"/>
        <w:rPr>
          <w:rFonts w:ascii="Times New Roman" w:hAnsi="Times New Roman"/>
          <w:sz w:val="24"/>
          <w:szCs w:val="24"/>
        </w:rPr>
      </w:pPr>
      <w:r w:rsidRPr="002A66CF">
        <w:rPr>
          <w:rFonts w:ascii="Times New Roman" w:hAnsi="Times New Roman"/>
          <w:b/>
          <w:bCs/>
          <w:sz w:val="24"/>
          <w:szCs w:val="24"/>
        </w:rPr>
        <w:t xml:space="preserve">Secretary’s Report: </w:t>
      </w:r>
      <w:r w:rsidR="00E24277">
        <w:rPr>
          <w:rFonts w:ascii="Times New Roman" w:hAnsi="Times New Roman"/>
          <w:sz w:val="24"/>
          <w:szCs w:val="24"/>
        </w:rPr>
        <w:t>Vacant</w:t>
      </w:r>
      <w:r>
        <w:rPr>
          <w:rFonts w:ascii="Times New Roman" w:hAnsi="Times New Roman"/>
          <w:sz w:val="24"/>
          <w:szCs w:val="24"/>
        </w:rPr>
        <w:t>, No Report</w:t>
      </w:r>
    </w:p>
    <w:p w14:paraId="0AF0EC3B" w14:textId="77777777" w:rsidR="0021417F" w:rsidRPr="00862E50" w:rsidRDefault="0021417F" w:rsidP="0021417F">
      <w:pPr>
        <w:pStyle w:val="ListParagraph"/>
        <w:ind w:left="1440"/>
        <w:rPr>
          <w:rFonts w:ascii="Times New Roman" w:hAnsi="Times New Roman"/>
          <w:b/>
          <w:bCs/>
          <w:sz w:val="24"/>
          <w:szCs w:val="24"/>
        </w:rPr>
      </w:pPr>
    </w:p>
    <w:bookmarkEnd w:id="1"/>
    <w:p w14:paraId="7069B00D" w14:textId="5AC9B0D8" w:rsidR="005C565D" w:rsidRDefault="00141AA4" w:rsidP="00E41A40">
      <w:pPr>
        <w:rPr>
          <w:rFonts w:ascii="Times New Roman" w:hAnsi="Times New Roman"/>
          <w:bCs/>
          <w:sz w:val="24"/>
          <w:szCs w:val="24"/>
        </w:rPr>
      </w:pPr>
      <w:r w:rsidRPr="00862E50">
        <w:rPr>
          <w:rFonts w:ascii="Times New Roman" w:hAnsi="Times New Roman"/>
          <w:b/>
          <w:bCs/>
          <w:sz w:val="24"/>
          <w:szCs w:val="24"/>
        </w:rPr>
        <w:t>Past President’s Report</w:t>
      </w:r>
      <w:bookmarkEnd w:id="2"/>
      <w:r w:rsidR="000C0E0C" w:rsidRPr="00862E50">
        <w:rPr>
          <w:rFonts w:ascii="Times New Roman" w:hAnsi="Times New Roman"/>
          <w:b/>
          <w:bCs/>
          <w:sz w:val="24"/>
          <w:szCs w:val="24"/>
        </w:rPr>
        <w:t>:</w:t>
      </w:r>
      <w:r w:rsidRPr="00862E50">
        <w:rPr>
          <w:rFonts w:ascii="Times New Roman" w:hAnsi="Times New Roman"/>
          <w:b/>
          <w:bCs/>
          <w:sz w:val="24"/>
          <w:szCs w:val="24"/>
        </w:rPr>
        <w:t xml:space="preserve"> </w:t>
      </w:r>
      <w:r w:rsidR="003C0FEA" w:rsidRPr="00862E50">
        <w:rPr>
          <w:rFonts w:ascii="Times New Roman" w:hAnsi="Times New Roman"/>
          <w:bCs/>
          <w:sz w:val="24"/>
          <w:szCs w:val="24"/>
        </w:rPr>
        <w:t>Josh Palombo</w:t>
      </w:r>
      <w:r w:rsidR="002A66CF">
        <w:rPr>
          <w:rFonts w:ascii="Times New Roman" w:hAnsi="Times New Roman"/>
          <w:bCs/>
          <w:sz w:val="24"/>
          <w:szCs w:val="24"/>
        </w:rPr>
        <w:t>, No Report</w:t>
      </w:r>
    </w:p>
    <w:p w14:paraId="06922D7B" w14:textId="30E78773" w:rsidR="00067596" w:rsidRDefault="00067596" w:rsidP="00E41A40">
      <w:pPr>
        <w:rPr>
          <w:rFonts w:ascii="Times New Roman" w:hAnsi="Times New Roman"/>
          <w:bCs/>
          <w:sz w:val="24"/>
          <w:szCs w:val="24"/>
        </w:rPr>
      </w:pPr>
    </w:p>
    <w:p w14:paraId="3D44105B" w14:textId="52F75E53" w:rsidR="00067596" w:rsidRDefault="00067596" w:rsidP="00E41A40">
      <w:pPr>
        <w:rPr>
          <w:rFonts w:ascii="Times New Roman" w:hAnsi="Times New Roman"/>
          <w:bCs/>
          <w:sz w:val="24"/>
          <w:szCs w:val="24"/>
        </w:rPr>
      </w:pPr>
      <w:r>
        <w:rPr>
          <w:rFonts w:ascii="Times New Roman" w:hAnsi="Times New Roman"/>
          <w:b/>
          <w:sz w:val="24"/>
          <w:szCs w:val="24"/>
        </w:rPr>
        <w:t xml:space="preserve">NJWEA Report: </w:t>
      </w:r>
      <w:r w:rsidRPr="00067596">
        <w:rPr>
          <w:rFonts w:ascii="Times New Roman" w:hAnsi="Times New Roman"/>
          <w:bCs/>
          <w:sz w:val="24"/>
          <w:szCs w:val="24"/>
        </w:rPr>
        <w:t>President John Reardon</w:t>
      </w:r>
      <w:r w:rsidR="00C244A5">
        <w:rPr>
          <w:rFonts w:ascii="Times New Roman" w:hAnsi="Times New Roman"/>
          <w:bCs/>
          <w:sz w:val="24"/>
          <w:szCs w:val="24"/>
        </w:rPr>
        <w:t>, No Report</w:t>
      </w:r>
    </w:p>
    <w:p w14:paraId="5509D252" w14:textId="77777777" w:rsidR="00754952" w:rsidRPr="00862E50" w:rsidRDefault="00754952" w:rsidP="0062265A">
      <w:pPr>
        <w:pStyle w:val="ListParagraph"/>
        <w:rPr>
          <w:rFonts w:ascii="Times New Roman" w:hAnsi="Times New Roman"/>
          <w:b/>
          <w:sz w:val="24"/>
          <w:szCs w:val="24"/>
          <w:u w:val="single"/>
        </w:rPr>
      </w:pPr>
    </w:p>
    <w:p w14:paraId="05B1A8A6" w14:textId="2134C311" w:rsidR="00C5338D" w:rsidRPr="00862E50" w:rsidRDefault="000238A3" w:rsidP="00E41A40">
      <w:pPr>
        <w:rPr>
          <w:rFonts w:ascii="Times New Roman" w:hAnsi="Times New Roman"/>
          <w:b/>
          <w:sz w:val="24"/>
          <w:szCs w:val="24"/>
          <w:u w:val="single"/>
        </w:rPr>
      </w:pPr>
      <w:r w:rsidRPr="00862E50">
        <w:rPr>
          <w:rFonts w:ascii="Times New Roman" w:hAnsi="Times New Roman"/>
          <w:b/>
          <w:sz w:val="24"/>
          <w:szCs w:val="24"/>
          <w:u w:val="single"/>
        </w:rPr>
        <w:t>COMMITTEE REPORTS</w:t>
      </w:r>
    </w:p>
    <w:p w14:paraId="0B9FA7EC" w14:textId="77777777" w:rsidR="00D412CF" w:rsidRPr="00862E50" w:rsidRDefault="00D412CF" w:rsidP="00E41A40">
      <w:pPr>
        <w:rPr>
          <w:rFonts w:ascii="Times New Roman" w:hAnsi="Times New Roman"/>
          <w:b/>
          <w:sz w:val="24"/>
          <w:szCs w:val="24"/>
        </w:rPr>
      </w:pPr>
    </w:p>
    <w:p w14:paraId="57CBB363" w14:textId="6089992A" w:rsidR="00BF1559" w:rsidRDefault="002348AF" w:rsidP="00753F28">
      <w:pPr>
        <w:rPr>
          <w:rFonts w:ascii="Times New Roman" w:hAnsi="Times New Roman"/>
          <w:sz w:val="24"/>
          <w:szCs w:val="24"/>
        </w:rPr>
      </w:pPr>
      <w:r w:rsidRPr="00862E50">
        <w:rPr>
          <w:rFonts w:ascii="Times New Roman" w:hAnsi="Times New Roman"/>
          <w:b/>
          <w:sz w:val="24"/>
          <w:szCs w:val="24"/>
        </w:rPr>
        <w:t xml:space="preserve">Health &amp; Safety: </w:t>
      </w:r>
      <w:r w:rsidR="00BF1559">
        <w:rPr>
          <w:rFonts w:ascii="Times New Roman" w:hAnsi="Times New Roman"/>
          <w:sz w:val="24"/>
          <w:szCs w:val="24"/>
        </w:rPr>
        <w:t>Harry Smith</w:t>
      </w:r>
      <w:r w:rsidR="00067596">
        <w:rPr>
          <w:rFonts w:ascii="Times New Roman" w:hAnsi="Times New Roman"/>
          <w:sz w:val="24"/>
          <w:szCs w:val="24"/>
        </w:rPr>
        <w:t>, No Report</w:t>
      </w:r>
    </w:p>
    <w:p w14:paraId="19C5D2D3" w14:textId="77777777" w:rsidR="00D5267F" w:rsidRDefault="00D5267F" w:rsidP="00753F28">
      <w:pPr>
        <w:rPr>
          <w:rFonts w:ascii="Times New Roman" w:hAnsi="Times New Roman"/>
          <w:sz w:val="24"/>
          <w:szCs w:val="24"/>
        </w:rPr>
      </w:pPr>
    </w:p>
    <w:p w14:paraId="2F0557CD" w14:textId="0EE063BA" w:rsidR="00C24640" w:rsidRDefault="002348AF" w:rsidP="002348AF">
      <w:pPr>
        <w:rPr>
          <w:rFonts w:ascii="Times New Roman" w:hAnsi="Times New Roman"/>
          <w:sz w:val="24"/>
          <w:szCs w:val="24"/>
        </w:rPr>
      </w:pPr>
      <w:r w:rsidRPr="00862E50">
        <w:rPr>
          <w:rFonts w:ascii="Times New Roman" w:hAnsi="Times New Roman"/>
          <w:b/>
          <w:sz w:val="24"/>
          <w:szCs w:val="24"/>
        </w:rPr>
        <w:t>Memberships:</w:t>
      </w:r>
      <w:r w:rsidR="009518BE" w:rsidRPr="00862E50">
        <w:rPr>
          <w:rFonts w:ascii="Times New Roman" w:hAnsi="Times New Roman"/>
          <w:sz w:val="24"/>
          <w:szCs w:val="24"/>
        </w:rPr>
        <w:t xml:space="preserve"> </w:t>
      </w:r>
      <w:r w:rsidR="000357B5">
        <w:rPr>
          <w:rFonts w:ascii="Times New Roman" w:hAnsi="Times New Roman"/>
          <w:sz w:val="24"/>
          <w:szCs w:val="24"/>
        </w:rPr>
        <w:t>Vacant</w:t>
      </w:r>
    </w:p>
    <w:p w14:paraId="628AB8F8" w14:textId="77777777" w:rsidR="003E4CAC" w:rsidRDefault="003E4CAC" w:rsidP="00E27D62">
      <w:pPr>
        <w:rPr>
          <w:rFonts w:ascii="Times New Roman" w:hAnsi="Times New Roman"/>
          <w:b/>
          <w:sz w:val="24"/>
          <w:szCs w:val="24"/>
        </w:rPr>
      </w:pPr>
    </w:p>
    <w:p w14:paraId="603B8A6C" w14:textId="70D2DE35" w:rsidR="005736F7" w:rsidRDefault="00C24640" w:rsidP="00E27D62">
      <w:pPr>
        <w:rPr>
          <w:rFonts w:ascii="Times New Roman" w:hAnsi="Times New Roman"/>
          <w:sz w:val="24"/>
          <w:szCs w:val="24"/>
        </w:rPr>
      </w:pPr>
      <w:r w:rsidRPr="00862E50">
        <w:rPr>
          <w:rFonts w:ascii="Times New Roman" w:hAnsi="Times New Roman"/>
          <w:b/>
          <w:sz w:val="24"/>
          <w:szCs w:val="24"/>
        </w:rPr>
        <w:t>Sick &amp; Welfare:</w:t>
      </w:r>
      <w:r w:rsidRPr="00862E50">
        <w:rPr>
          <w:rFonts w:ascii="Times New Roman" w:hAnsi="Times New Roman"/>
          <w:sz w:val="24"/>
          <w:szCs w:val="24"/>
        </w:rPr>
        <w:t xml:space="preserve"> </w:t>
      </w:r>
      <w:r w:rsidR="00B945FC" w:rsidRPr="00862E50">
        <w:rPr>
          <w:rFonts w:ascii="Times New Roman" w:hAnsi="Times New Roman"/>
          <w:sz w:val="24"/>
          <w:szCs w:val="24"/>
        </w:rPr>
        <w:t>Rocco Maiellano</w:t>
      </w:r>
      <w:r w:rsidR="00C244A5">
        <w:rPr>
          <w:rFonts w:ascii="Times New Roman" w:hAnsi="Times New Roman"/>
          <w:sz w:val="24"/>
          <w:szCs w:val="24"/>
        </w:rPr>
        <w:t>, No Report</w:t>
      </w:r>
    </w:p>
    <w:p w14:paraId="673A3ABB" w14:textId="77777777" w:rsidR="00C24640" w:rsidRPr="00862E50" w:rsidRDefault="00C24640" w:rsidP="00C24640">
      <w:pPr>
        <w:rPr>
          <w:rFonts w:ascii="Times New Roman" w:hAnsi="Times New Roman"/>
          <w:sz w:val="24"/>
          <w:szCs w:val="24"/>
        </w:rPr>
      </w:pPr>
    </w:p>
    <w:p w14:paraId="6AD63129" w14:textId="67F5DC21" w:rsidR="00822F59" w:rsidRDefault="00C24640" w:rsidP="00BB74A6">
      <w:pPr>
        <w:rPr>
          <w:rFonts w:ascii="Times New Roman" w:hAnsi="Times New Roman"/>
          <w:sz w:val="24"/>
          <w:szCs w:val="24"/>
        </w:rPr>
      </w:pPr>
      <w:r w:rsidRPr="00862E50">
        <w:rPr>
          <w:rFonts w:ascii="Times New Roman" w:hAnsi="Times New Roman"/>
          <w:b/>
          <w:sz w:val="24"/>
          <w:szCs w:val="24"/>
        </w:rPr>
        <w:t xml:space="preserve">Nominating &amp; </w:t>
      </w:r>
      <w:r w:rsidR="00FD2DA5" w:rsidRPr="00862E50">
        <w:rPr>
          <w:rFonts w:ascii="Times New Roman" w:hAnsi="Times New Roman"/>
          <w:b/>
          <w:sz w:val="24"/>
          <w:szCs w:val="24"/>
        </w:rPr>
        <w:t>Awards:</w:t>
      </w:r>
      <w:r w:rsidR="00FD2DA5" w:rsidRPr="00862E50">
        <w:rPr>
          <w:rFonts w:ascii="Times New Roman" w:hAnsi="Times New Roman"/>
          <w:sz w:val="24"/>
          <w:szCs w:val="24"/>
        </w:rPr>
        <w:t xml:space="preserve"> </w:t>
      </w:r>
      <w:r w:rsidR="00B945FC" w:rsidRPr="00862E50">
        <w:rPr>
          <w:rFonts w:ascii="Times New Roman" w:hAnsi="Times New Roman"/>
          <w:sz w:val="24"/>
          <w:szCs w:val="24"/>
        </w:rPr>
        <w:t>Rocco Maiellano</w:t>
      </w:r>
      <w:r w:rsidR="00C244A5">
        <w:rPr>
          <w:rFonts w:ascii="Times New Roman" w:hAnsi="Times New Roman"/>
          <w:sz w:val="24"/>
          <w:szCs w:val="24"/>
        </w:rPr>
        <w:t>, No Report</w:t>
      </w:r>
    </w:p>
    <w:p w14:paraId="4D9A5D4E" w14:textId="77777777" w:rsidR="001346D3" w:rsidRDefault="001346D3" w:rsidP="009518BE">
      <w:pPr>
        <w:rPr>
          <w:rFonts w:ascii="Times New Roman" w:hAnsi="Times New Roman"/>
          <w:b/>
          <w:sz w:val="24"/>
          <w:szCs w:val="24"/>
        </w:rPr>
      </w:pPr>
    </w:p>
    <w:p w14:paraId="56662693" w14:textId="49D1856E" w:rsidR="009518BE" w:rsidRDefault="00E3581A" w:rsidP="009518BE">
      <w:pPr>
        <w:rPr>
          <w:rFonts w:ascii="Times New Roman" w:hAnsi="Times New Roman"/>
          <w:sz w:val="24"/>
          <w:szCs w:val="24"/>
        </w:rPr>
      </w:pPr>
      <w:r w:rsidRPr="00862E50">
        <w:rPr>
          <w:rFonts w:ascii="Times New Roman" w:hAnsi="Times New Roman"/>
          <w:b/>
          <w:sz w:val="24"/>
          <w:szCs w:val="24"/>
        </w:rPr>
        <w:t xml:space="preserve">Affiliates: </w:t>
      </w:r>
      <w:r w:rsidR="00934D5F" w:rsidRPr="00862E50">
        <w:rPr>
          <w:rFonts w:ascii="Times New Roman" w:hAnsi="Times New Roman"/>
          <w:sz w:val="24"/>
          <w:szCs w:val="24"/>
        </w:rPr>
        <w:t>Bill LaPorte</w:t>
      </w:r>
      <w:r w:rsidR="007462AB">
        <w:rPr>
          <w:rFonts w:ascii="Times New Roman" w:hAnsi="Times New Roman"/>
          <w:sz w:val="24"/>
          <w:szCs w:val="24"/>
        </w:rPr>
        <w:t>, No Report</w:t>
      </w:r>
    </w:p>
    <w:p w14:paraId="230B547F" w14:textId="6EDFD448" w:rsidR="00BA4B03" w:rsidRDefault="00BA4B03" w:rsidP="00BA4B03">
      <w:pPr>
        <w:rPr>
          <w:rFonts w:ascii="Times New Roman" w:hAnsi="Times New Roman"/>
          <w:bCs/>
          <w:sz w:val="24"/>
          <w:szCs w:val="24"/>
        </w:rPr>
      </w:pPr>
    </w:p>
    <w:p w14:paraId="3AE8D2ED" w14:textId="0FCB6958" w:rsidR="007D3016" w:rsidRDefault="00C24640" w:rsidP="007D3016">
      <w:pPr>
        <w:rPr>
          <w:rFonts w:ascii="Times New Roman" w:hAnsi="Times New Roman"/>
          <w:sz w:val="24"/>
          <w:szCs w:val="24"/>
        </w:rPr>
      </w:pPr>
      <w:r w:rsidRPr="00862E50">
        <w:rPr>
          <w:rFonts w:ascii="Times New Roman" w:hAnsi="Times New Roman"/>
          <w:b/>
          <w:sz w:val="24"/>
          <w:szCs w:val="24"/>
        </w:rPr>
        <w:t>Industrial:</w:t>
      </w:r>
      <w:r w:rsidR="007D3016" w:rsidRPr="00862E50">
        <w:rPr>
          <w:rFonts w:ascii="Times New Roman" w:hAnsi="Times New Roman"/>
          <w:sz w:val="24"/>
          <w:szCs w:val="24"/>
        </w:rPr>
        <w:t xml:space="preserve"> Chris Jepson</w:t>
      </w:r>
      <w:r w:rsidR="002723CF">
        <w:rPr>
          <w:rFonts w:ascii="Times New Roman" w:hAnsi="Times New Roman"/>
          <w:sz w:val="24"/>
          <w:szCs w:val="24"/>
        </w:rPr>
        <w:t>, No Report</w:t>
      </w:r>
    </w:p>
    <w:p w14:paraId="61AB9C1E" w14:textId="77777777" w:rsidR="001346D3" w:rsidRDefault="001346D3" w:rsidP="003330E4">
      <w:pPr>
        <w:rPr>
          <w:rFonts w:ascii="Times New Roman" w:hAnsi="Times New Roman"/>
          <w:b/>
          <w:bCs/>
          <w:sz w:val="24"/>
          <w:szCs w:val="24"/>
        </w:rPr>
      </w:pPr>
    </w:p>
    <w:p w14:paraId="6A478353" w14:textId="77777777" w:rsidR="00C244A5" w:rsidRDefault="00C244A5" w:rsidP="003330E4">
      <w:pPr>
        <w:rPr>
          <w:rFonts w:ascii="Times New Roman" w:hAnsi="Times New Roman"/>
          <w:b/>
          <w:bCs/>
          <w:sz w:val="24"/>
          <w:szCs w:val="24"/>
        </w:rPr>
      </w:pPr>
    </w:p>
    <w:p w14:paraId="31262A27" w14:textId="77777777" w:rsidR="00C244A5" w:rsidRDefault="00C244A5" w:rsidP="003330E4">
      <w:pPr>
        <w:rPr>
          <w:rFonts w:ascii="Times New Roman" w:hAnsi="Times New Roman"/>
          <w:b/>
          <w:bCs/>
          <w:sz w:val="24"/>
          <w:szCs w:val="24"/>
        </w:rPr>
      </w:pPr>
    </w:p>
    <w:p w14:paraId="4CC4B5DF" w14:textId="77777777" w:rsidR="00C244A5" w:rsidRDefault="00C244A5" w:rsidP="003330E4">
      <w:pPr>
        <w:rPr>
          <w:rFonts w:ascii="Times New Roman" w:hAnsi="Times New Roman"/>
          <w:b/>
          <w:bCs/>
          <w:sz w:val="24"/>
          <w:szCs w:val="24"/>
        </w:rPr>
      </w:pPr>
    </w:p>
    <w:p w14:paraId="62ABDEF0" w14:textId="77777777" w:rsidR="00C244A5" w:rsidRDefault="00C244A5" w:rsidP="003330E4">
      <w:pPr>
        <w:rPr>
          <w:rFonts w:ascii="Times New Roman" w:hAnsi="Times New Roman"/>
          <w:b/>
          <w:bCs/>
          <w:sz w:val="24"/>
          <w:szCs w:val="24"/>
        </w:rPr>
      </w:pPr>
    </w:p>
    <w:p w14:paraId="399E4E18" w14:textId="77777777" w:rsidR="00C244A5" w:rsidRDefault="00C244A5" w:rsidP="003330E4">
      <w:pPr>
        <w:rPr>
          <w:rFonts w:ascii="Times New Roman" w:hAnsi="Times New Roman"/>
          <w:b/>
          <w:bCs/>
          <w:sz w:val="24"/>
          <w:szCs w:val="24"/>
        </w:rPr>
      </w:pPr>
    </w:p>
    <w:p w14:paraId="30BC3C56" w14:textId="442DAC1F" w:rsidR="003330E4" w:rsidRDefault="003330E4" w:rsidP="003330E4">
      <w:pPr>
        <w:rPr>
          <w:rFonts w:ascii="Times New Roman" w:hAnsi="Times New Roman"/>
          <w:bCs/>
          <w:sz w:val="24"/>
          <w:szCs w:val="24"/>
        </w:rPr>
      </w:pPr>
      <w:r w:rsidRPr="00862E50">
        <w:rPr>
          <w:rFonts w:ascii="Times New Roman" w:hAnsi="Times New Roman"/>
          <w:b/>
          <w:bCs/>
          <w:sz w:val="24"/>
          <w:szCs w:val="24"/>
        </w:rPr>
        <w:t xml:space="preserve">Legislative Report: </w:t>
      </w:r>
      <w:r w:rsidRPr="00862E50">
        <w:rPr>
          <w:rFonts w:ascii="Times New Roman" w:hAnsi="Times New Roman"/>
          <w:bCs/>
          <w:sz w:val="24"/>
          <w:szCs w:val="24"/>
        </w:rPr>
        <w:t>Dennis W. Palmer</w:t>
      </w:r>
    </w:p>
    <w:p w14:paraId="5FC0C2BF" w14:textId="77777777" w:rsidR="00913045" w:rsidRPr="001709B6" w:rsidRDefault="00913045" w:rsidP="00913045">
      <w:pPr>
        <w:rPr>
          <w:rFonts w:ascii="Times New Roman" w:hAnsi="Times New Roman"/>
          <w:sz w:val="24"/>
          <w:szCs w:val="24"/>
        </w:rPr>
      </w:pPr>
      <w:r w:rsidRPr="001709B6">
        <w:rPr>
          <w:rFonts w:ascii="Times New Roman" w:hAnsi="Times New Roman"/>
          <w:sz w:val="24"/>
          <w:szCs w:val="24"/>
        </w:rPr>
        <w:lastRenderedPageBreak/>
        <w:t xml:space="preserve">The following bills are being followed for their impact on the association. This is a critical time of years, which comes every two years as the Lame Duck period at the end of the Legislative Session. </w:t>
      </w:r>
    </w:p>
    <w:p w14:paraId="00FBFD1F" w14:textId="5BAE170C" w:rsidR="00913045" w:rsidRDefault="00913045" w:rsidP="00913045">
      <w:pPr>
        <w:rPr>
          <w:rFonts w:ascii="Times New Roman" w:hAnsi="Times New Roman"/>
          <w:sz w:val="24"/>
          <w:szCs w:val="24"/>
        </w:rPr>
      </w:pPr>
      <w:r w:rsidRPr="00AD5868">
        <w:rPr>
          <w:rFonts w:ascii="Times New Roman" w:hAnsi="Times New Roman"/>
          <w:sz w:val="24"/>
          <w:szCs w:val="24"/>
        </w:rPr>
        <w:t>The BIG BILL we have been watching and preparing comments and testimony is S 3637 otherwise know</w:t>
      </w:r>
      <w:r>
        <w:rPr>
          <w:rFonts w:ascii="Times New Roman" w:hAnsi="Times New Roman"/>
          <w:sz w:val="24"/>
          <w:szCs w:val="24"/>
        </w:rPr>
        <w:t>n</w:t>
      </w:r>
      <w:r w:rsidRPr="00AD5868">
        <w:rPr>
          <w:rFonts w:ascii="Times New Roman" w:hAnsi="Times New Roman"/>
          <w:sz w:val="24"/>
          <w:szCs w:val="24"/>
        </w:rPr>
        <w:t xml:space="preserve"> as the RICH Bill. </w:t>
      </w:r>
      <w:r w:rsidRPr="00AD5868">
        <w:rPr>
          <w:rFonts w:ascii="Times New Roman" w:hAnsi="Times New Roman"/>
          <w:b/>
          <w:bCs/>
          <w:sz w:val="24"/>
          <w:szCs w:val="24"/>
        </w:rPr>
        <w:t xml:space="preserve">S3637 "New Jersey Retirement Infrastructure Collateralized Holdings Fund Act"; </w:t>
      </w:r>
      <w:r w:rsidRPr="00AD5868">
        <w:rPr>
          <w:rFonts w:ascii="Times New Roman" w:hAnsi="Times New Roman"/>
          <w:sz w:val="24"/>
          <w:szCs w:val="24"/>
        </w:rPr>
        <w:t>creates trust fund for conveyance of certain assets for benefit of State-administered retirement systems; requires remediation of emergent conditions for certain public assets; appropriates $20,000,000. It would provide for the transfer of local infrastructure assets to the</w:t>
      </w:r>
      <w:bookmarkStart w:id="3" w:name="_Hlk51137229"/>
      <w:r w:rsidRPr="00AD5868">
        <w:rPr>
          <w:rFonts w:ascii="Times New Roman" w:hAnsi="Times New Roman"/>
          <w:color w:val="000000"/>
          <w:spacing w:val="4"/>
          <w:sz w:val="24"/>
          <w:szCs w:val="24"/>
        </w:rPr>
        <w:t xml:space="preserve"> fund shall be administered by the New Jersey Infrastructure Bank</w:t>
      </w:r>
      <w:bookmarkEnd w:id="3"/>
      <w:r w:rsidRPr="00AD5868">
        <w:rPr>
          <w:rFonts w:ascii="Times New Roman" w:hAnsi="Times New Roman"/>
          <w:color w:val="000000"/>
          <w:spacing w:val="4"/>
          <w:sz w:val="24"/>
          <w:szCs w:val="24"/>
        </w:rPr>
        <w:t xml:space="preserve"> </w:t>
      </w:r>
      <w:r w:rsidRPr="00AD5868">
        <w:rPr>
          <w:rFonts w:ascii="Times New Roman" w:hAnsi="Times New Roman"/>
          <w:sz w:val="24"/>
          <w:szCs w:val="24"/>
        </w:rPr>
        <w:t>to be managed and to raise funds for the pension system.</w:t>
      </w:r>
      <w:r>
        <w:rPr>
          <w:rFonts w:ascii="Times New Roman" w:hAnsi="Times New Roman"/>
          <w:sz w:val="24"/>
          <w:szCs w:val="24"/>
        </w:rPr>
        <w:t xml:space="preserve"> Numerous organizations have raised concerns and opposition to this bill. NJWEA should also opposed the bill.</w:t>
      </w:r>
    </w:p>
    <w:p w14:paraId="5E2A38AB" w14:textId="77777777" w:rsidR="00913045" w:rsidRPr="00FC529F" w:rsidRDefault="00913045" w:rsidP="00913045">
      <w:pPr>
        <w:spacing w:line="360" w:lineRule="atLeast"/>
        <w:jc w:val="both"/>
        <w:rPr>
          <w:rFonts w:ascii="Times New Roman" w:eastAsia="Times New Roman" w:hAnsi="Times New Roman"/>
          <w:color w:val="000000"/>
          <w:spacing w:val="4"/>
          <w:sz w:val="24"/>
          <w:szCs w:val="24"/>
        </w:rPr>
      </w:pPr>
      <w:r>
        <w:rPr>
          <w:rFonts w:ascii="Times New Roman" w:hAnsi="Times New Roman"/>
          <w:sz w:val="24"/>
          <w:szCs w:val="24"/>
        </w:rPr>
        <w:t xml:space="preserve">Another troubling and of a similar nature is </w:t>
      </w:r>
      <w:r w:rsidRPr="00A45E5D">
        <w:rPr>
          <w:rFonts w:ascii="Times New Roman" w:hAnsi="Times New Roman"/>
          <w:b/>
          <w:bCs/>
          <w:sz w:val="24"/>
          <w:szCs w:val="24"/>
        </w:rPr>
        <w:t>A5035/S3186.</w:t>
      </w:r>
      <w:r>
        <w:rPr>
          <w:rFonts w:ascii="Times New Roman" w:hAnsi="Times New Roman"/>
          <w:sz w:val="24"/>
          <w:szCs w:val="24"/>
        </w:rPr>
        <w:t xml:space="preserve"> </w:t>
      </w:r>
      <w:r w:rsidRPr="00FC529F">
        <w:rPr>
          <w:rFonts w:ascii="Times New Roman" w:eastAsia="Times New Roman" w:hAnsi="Times New Roman"/>
          <w:color w:val="000000"/>
          <w:spacing w:val="4"/>
          <w:sz w:val="27"/>
          <w:szCs w:val="27"/>
        </w:rPr>
        <w:t> </w:t>
      </w:r>
      <w:r w:rsidRPr="00FC529F">
        <w:rPr>
          <w:rFonts w:ascii="Times New Roman" w:eastAsia="Times New Roman" w:hAnsi="Times New Roman"/>
          <w:color w:val="000000"/>
          <w:spacing w:val="4"/>
          <w:sz w:val="24"/>
          <w:szCs w:val="24"/>
        </w:rPr>
        <w:t xml:space="preserve">This bill would establish the “Urban Wealth Fund Pilot Program” for the purpose of determining whether identification of undervalued publicly-owned assets, which </w:t>
      </w:r>
      <w:proofErr w:type="gramStart"/>
      <w:r w:rsidRPr="00FC529F">
        <w:rPr>
          <w:rFonts w:ascii="Times New Roman" w:eastAsia="Times New Roman" w:hAnsi="Times New Roman"/>
          <w:color w:val="000000"/>
          <w:spacing w:val="4"/>
          <w:sz w:val="24"/>
          <w:szCs w:val="24"/>
        </w:rPr>
        <w:t>are capable of generating</w:t>
      </w:r>
      <w:proofErr w:type="gramEnd"/>
      <w:r w:rsidRPr="00FC529F">
        <w:rPr>
          <w:rFonts w:ascii="Times New Roman" w:eastAsia="Times New Roman" w:hAnsi="Times New Roman"/>
          <w:color w:val="000000"/>
          <w:spacing w:val="4"/>
          <w:sz w:val="24"/>
          <w:szCs w:val="24"/>
        </w:rPr>
        <w:t xml:space="preserve"> revenue, and enhancing the ability of those assets to generate revenue, by depoliticizing and professionalizing management and control over those assets, is viable and should be extended statewide.</w:t>
      </w:r>
    </w:p>
    <w:p w14:paraId="14CCF0FC" w14:textId="77777777" w:rsidR="00913045" w:rsidRPr="00FC529F" w:rsidRDefault="00913045" w:rsidP="00913045">
      <w:pPr>
        <w:spacing w:line="360" w:lineRule="atLeast"/>
        <w:jc w:val="both"/>
        <w:rPr>
          <w:rFonts w:ascii="Times New Roman" w:eastAsia="Times New Roman" w:hAnsi="Times New Roman"/>
          <w:color w:val="000000"/>
          <w:spacing w:val="4"/>
          <w:sz w:val="24"/>
          <w:szCs w:val="24"/>
        </w:rPr>
      </w:pPr>
      <w:r w:rsidRPr="00FC529F">
        <w:rPr>
          <w:rFonts w:ascii="Times New Roman" w:eastAsia="Times New Roman" w:hAnsi="Times New Roman"/>
          <w:color w:val="000000"/>
          <w:spacing w:val="4"/>
          <w:sz w:val="24"/>
          <w:szCs w:val="24"/>
        </w:rPr>
        <w:t>     The New Jersey Economic Development Authority</w:t>
      </w:r>
      <w:r>
        <w:rPr>
          <w:rFonts w:ascii="Times New Roman" w:eastAsia="Times New Roman" w:hAnsi="Times New Roman"/>
          <w:color w:val="000000"/>
          <w:spacing w:val="4"/>
          <w:sz w:val="24"/>
          <w:szCs w:val="24"/>
        </w:rPr>
        <w:t xml:space="preserve"> (as compared to the I Bank in the above bill)</w:t>
      </w:r>
      <w:r w:rsidRPr="00FC529F">
        <w:rPr>
          <w:rFonts w:ascii="Times New Roman" w:eastAsia="Times New Roman" w:hAnsi="Times New Roman"/>
          <w:color w:val="000000"/>
          <w:spacing w:val="4"/>
          <w:sz w:val="24"/>
          <w:szCs w:val="24"/>
        </w:rPr>
        <w:t xml:space="preserve"> would develop program details, in consultation with the State Treasurer, the New Jersey Redevelopment Authority, the Division of Local Government Services in the Department of Community Affairs, and the Chief Diversity Officer in the State Department of the Treasury.  The purpose of the program is to:</w:t>
      </w:r>
    </w:p>
    <w:p w14:paraId="1545B1F7" w14:textId="77777777" w:rsidR="00913045" w:rsidRPr="00533240" w:rsidRDefault="00913045" w:rsidP="00913045">
      <w:pPr>
        <w:pStyle w:val="ListParagraph"/>
        <w:numPr>
          <w:ilvl w:val="0"/>
          <w:numId w:val="38"/>
        </w:numPr>
        <w:spacing w:line="360" w:lineRule="atLeast"/>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E</w:t>
      </w:r>
      <w:r w:rsidRPr="00533240">
        <w:rPr>
          <w:rFonts w:ascii="Times New Roman" w:eastAsia="Times New Roman" w:hAnsi="Times New Roman"/>
          <w:color w:val="000000"/>
          <w:spacing w:val="4"/>
          <w:sz w:val="24"/>
          <w:szCs w:val="24"/>
        </w:rPr>
        <w:t xml:space="preserve">ncourage State entities and pilot municipalities to identify publicly-owned assets that </w:t>
      </w:r>
      <w:proofErr w:type="gramStart"/>
      <w:r w:rsidRPr="00533240">
        <w:rPr>
          <w:rFonts w:ascii="Times New Roman" w:eastAsia="Times New Roman" w:hAnsi="Times New Roman"/>
          <w:color w:val="000000"/>
          <w:spacing w:val="4"/>
          <w:sz w:val="24"/>
          <w:szCs w:val="24"/>
        </w:rPr>
        <w:t>are capable of generating</w:t>
      </w:r>
      <w:proofErr w:type="gramEnd"/>
      <w:r w:rsidRPr="00533240">
        <w:rPr>
          <w:rFonts w:ascii="Times New Roman" w:eastAsia="Times New Roman" w:hAnsi="Times New Roman"/>
          <w:color w:val="000000"/>
          <w:spacing w:val="4"/>
          <w:sz w:val="24"/>
          <w:szCs w:val="24"/>
        </w:rPr>
        <w:t xml:space="preserve"> revenue;</w:t>
      </w:r>
    </w:p>
    <w:p w14:paraId="2DC90FF9" w14:textId="77777777" w:rsidR="00913045" w:rsidRPr="00533240" w:rsidRDefault="00913045" w:rsidP="00913045">
      <w:pPr>
        <w:pStyle w:val="ListParagraph"/>
        <w:numPr>
          <w:ilvl w:val="0"/>
          <w:numId w:val="38"/>
        </w:numPr>
        <w:spacing w:line="360" w:lineRule="atLeast"/>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S</w:t>
      </w:r>
      <w:r w:rsidRPr="00533240">
        <w:rPr>
          <w:rFonts w:ascii="Times New Roman" w:eastAsia="Times New Roman" w:hAnsi="Times New Roman"/>
          <w:color w:val="000000"/>
          <w:spacing w:val="4"/>
          <w:sz w:val="24"/>
          <w:szCs w:val="24"/>
        </w:rPr>
        <w:t>elect publicly-owned assets to be held in the urban wealth fund;</w:t>
      </w:r>
    </w:p>
    <w:p w14:paraId="157682A0" w14:textId="77777777" w:rsidR="00913045" w:rsidRPr="00533240" w:rsidRDefault="00913045" w:rsidP="00913045">
      <w:pPr>
        <w:pStyle w:val="ListParagraph"/>
        <w:numPr>
          <w:ilvl w:val="0"/>
          <w:numId w:val="38"/>
        </w:numPr>
        <w:spacing w:line="360" w:lineRule="atLeast"/>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C</w:t>
      </w:r>
      <w:r w:rsidRPr="00533240">
        <w:rPr>
          <w:rFonts w:ascii="Times New Roman" w:eastAsia="Times New Roman" w:hAnsi="Times New Roman"/>
          <w:color w:val="000000"/>
          <w:spacing w:val="4"/>
          <w:sz w:val="24"/>
          <w:szCs w:val="24"/>
        </w:rPr>
        <w:t>ontract with a private asset management firm or firms to manage publicly-owned assets held in the urban wealth fund in a manner designed to enhance the revenue generated from those assets;</w:t>
      </w:r>
    </w:p>
    <w:p w14:paraId="7E7DEC51" w14:textId="77777777" w:rsidR="00913045" w:rsidRPr="00533240" w:rsidRDefault="00913045" w:rsidP="00913045">
      <w:pPr>
        <w:pStyle w:val="ListParagraph"/>
        <w:numPr>
          <w:ilvl w:val="0"/>
          <w:numId w:val="38"/>
        </w:numPr>
        <w:spacing w:line="360" w:lineRule="atLeast"/>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S</w:t>
      </w:r>
      <w:r w:rsidRPr="00533240">
        <w:rPr>
          <w:rFonts w:ascii="Times New Roman" w:eastAsia="Times New Roman" w:hAnsi="Times New Roman"/>
          <w:color w:val="000000"/>
          <w:spacing w:val="4"/>
          <w:sz w:val="24"/>
          <w:szCs w:val="24"/>
        </w:rPr>
        <w:t>erve as a holding company for publicly-owned assets held in the urban wealth fund;</w:t>
      </w:r>
    </w:p>
    <w:p w14:paraId="3FDFE878" w14:textId="77777777" w:rsidR="00913045" w:rsidRPr="00533240" w:rsidRDefault="00913045" w:rsidP="00913045">
      <w:pPr>
        <w:pStyle w:val="ListParagraph"/>
        <w:numPr>
          <w:ilvl w:val="0"/>
          <w:numId w:val="38"/>
        </w:numPr>
        <w:spacing w:line="360" w:lineRule="atLeast"/>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F</w:t>
      </w:r>
      <w:r w:rsidRPr="00533240">
        <w:rPr>
          <w:rFonts w:ascii="Times New Roman" w:eastAsia="Times New Roman" w:hAnsi="Times New Roman"/>
          <w:color w:val="000000"/>
          <w:spacing w:val="4"/>
          <w:sz w:val="24"/>
          <w:szCs w:val="24"/>
        </w:rPr>
        <w:t>acilitate the transfer of management of selected publicly-owned assets to the private asset management firm or firms; and</w:t>
      </w:r>
    </w:p>
    <w:p w14:paraId="0BE625FA" w14:textId="77777777" w:rsidR="00913045" w:rsidRPr="00533240" w:rsidRDefault="00913045" w:rsidP="00913045">
      <w:pPr>
        <w:pStyle w:val="ListParagraph"/>
        <w:numPr>
          <w:ilvl w:val="0"/>
          <w:numId w:val="38"/>
        </w:numPr>
        <w:spacing w:line="360" w:lineRule="atLeast"/>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E</w:t>
      </w:r>
      <w:r w:rsidRPr="00533240">
        <w:rPr>
          <w:rFonts w:ascii="Times New Roman" w:eastAsia="Times New Roman" w:hAnsi="Times New Roman"/>
          <w:color w:val="000000"/>
          <w:spacing w:val="4"/>
          <w:sz w:val="24"/>
          <w:szCs w:val="24"/>
        </w:rPr>
        <w:t>nable participating State entities and pilot municipalities to allocate increased revenue derived from publicly-owned assets held by the urban wealth fund to specific public purposes, including:</w:t>
      </w:r>
    </w:p>
    <w:p w14:paraId="174BAE41" w14:textId="77777777" w:rsidR="00913045" w:rsidRPr="00FC529F" w:rsidRDefault="00913045" w:rsidP="00913045">
      <w:pPr>
        <w:spacing w:line="360" w:lineRule="atLeast"/>
        <w:ind w:left="1080" w:hanging="360"/>
        <w:jc w:val="both"/>
        <w:rPr>
          <w:rFonts w:ascii="Times New Roman" w:eastAsia="Times New Roman" w:hAnsi="Times New Roman"/>
          <w:color w:val="000000"/>
          <w:spacing w:val="4"/>
          <w:sz w:val="24"/>
          <w:szCs w:val="24"/>
        </w:rPr>
      </w:pPr>
      <w:r w:rsidRPr="00FC529F">
        <w:rPr>
          <w:rFonts w:ascii="Times New Roman" w:eastAsia="Times New Roman" w:hAnsi="Times New Roman"/>
          <w:color w:val="000000"/>
          <w:spacing w:val="4"/>
          <w:sz w:val="24"/>
          <w:szCs w:val="24"/>
        </w:rPr>
        <w:t>o   assistance to minority-owned businesses;</w:t>
      </w:r>
    </w:p>
    <w:p w14:paraId="4D68C390" w14:textId="77777777" w:rsidR="00913045" w:rsidRPr="00FC529F" w:rsidRDefault="00913045" w:rsidP="00913045">
      <w:pPr>
        <w:spacing w:line="360" w:lineRule="atLeast"/>
        <w:ind w:left="1080" w:hanging="360"/>
        <w:jc w:val="both"/>
        <w:rPr>
          <w:rFonts w:ascii="Times New Roman" w:eastAsia="Times New Roman" w:hAnsi="Times New Roman"/>
          <w:color w:val="000000"/>
          <w:spacing w:val="4"/>
          <w:sz w:val="24"/>
          <w:szCs w:val="24"/>
        </w:rPr>
      </w:pPr>
      <w:r w:rsidRPr="00FC529F">
        <w:rPr>
          <w:rFonts w:ascii="Times New Roman" w:eastAsia="Times New Roman" w:hAnsi="Times New Roman"/>
          <w:color w:val="000000"/>
          <w:spacing w:val="4"/>
          <w:sz w:val="24"/>
          <w:szCs w:val="24"/>
        </w:rPr>
        <w:t>o   improvements to infrastructure;</w:t>
      </w:r>
    </w:p>
    <w:p w14:paraId="47233DE2" w14:textId="77777777" w:rsidR="00913045" w:rsidRPr="00FC529F" w:rsidRDefault="00913045" w:rsidP="00913045">
      <w:pPr>
        <w:spacing w:line="360" w:lineRule="atLeast"/>
        <w:ind w:left="1080" w:hanging="360"/>
        <w:jc w:val="both"/>
        <w:rPr>
          <w:rFonts w:ascii="Times New Roman" w:eastAsia="Times New Roman" w:hAnsi="Times New Roman"/>
          <w:color w:val="000000"/>
          <w:spacing w:val="4"/>
          <w:sz w:val="24"/>
          <w:szCs w:val="24"/>
        </w:rPr>
      </w:pPr>
      <w:r w:rsidRPr="00FC529F">
        <w:rPr>
          <w:rFonts w:ascii="Times New Roman" w:eastAsia="Times New Roman" w:hAnsi="Times New Roman"/>
          <w:color w:val="000000"/>
          <w:spacing w:val="4"/>
          <w:sz w:val="24"/>
          <w:szCs w:val="24"/>
        </w:rPr>
        <w:t>o   investments in education; and</w:t>
      </w:r>
    </w:p>
    <w:p w14:paraId="2E09E763" w14:textId="77777777" w:rsidR="00913045" w:rsidRPr="00FC529F" w:rsidRDefault="00913045" w:rsidP="00913045">
      <w:pPr>
        <w:spacing w:line="360" w:lineRule="atLeast"/>
        <w:ind w:left="1080" w:hanging="360"/>
        <w:jc w:val="both"/>
        <w:rPr>
          <w:rFonts w:ascii="Times New Roman" w:eastAsia="Times New Roman" w:hAnsi="Times New Roman"/>
          <w:color w:val="000000"/>
          <w:spacing w:val="4"/>
          <w:sz w:val="24"/>
          <w:szCs w:val="24"/>
        </w:rPr>
      </w:pPr>
      <w:r w:rsidRPr="00FC529F">
        <w:rPr>
          <w:rFonts w:ascii="Times New Roman" w:eastAsia="Times New Roman" w:hAnsi="Times New Roman"/>
          <w:color w:val="000000"/>
          <w:spacing w:val="4"/>
          <w:sz w:val="24"/>
          <w:szCs w:val="24"/>
        </w:rPr>
        <w:t>o   reductions in property taxes.</w:t>
      </w:r>
    </w:p>
    <w:p w14:paraId="4CFE841A" w14:textId="77777777" w:rsidR="00913045" w:rsidRDefault="00913045" w:rsidP="00913045">
      <w:pPr>
        <w:rPr>
          <w:rFonts w:ascii="Times New Roman" w:hAnsi="Times New Roman"/>
          <w:color w:val="000000"/>
          <w:spacing w:val="4"/>
          <w:sz w:val="24"/>
          <w:szCs w:val="24"/>
        </w:rPr>
      </w:pPr>
      <w:r w:rsidRPr="00FC529F">
        <w:rPr>
          <w:rFonts w:ascii="Times New Roman" w:hAnsi="Times New Roman"/>
          <w:color w:val="000000"/>
          <w:spacing w:val="4"/>
          <w:sz w:val="24"/>
          <w:szCs w:val="24"/>
        </w:rPr>
        <w:t>The bill would direct the EDA to establish criteria for the selection of a private asset management firm to manage assets held in the urban wealth fund and advertise a request for proposals from potential private asset management firms in an open and public manner.  The authority may award a contract to a private firm or firms to manage assets held in the urban wealth fund for a term of no more than five years.</w:t>
      </w:r>
    </w:p>
    <w:p w14:paraId="5B1EA9B1" w14:textId="77777777" w:rsidR="00913045" w:rsidRPr="00FC529F" w:rsidRDefault="00913045" w:rsidP="00913045">
      <w:pPr>
        <w:rPr>
          <w:rFonts w:ascii="Times New Roman" w:hAnsi="Times New Roman"/>
          <w:sz w:val="24"/>
          <w:szCs w:val="24"/>
        </w:rPr>
      </w:pPr>
      <w:r w:rsidRPr="00FC529F">
        <w:rPr>
          <w:rFonts w:ascii="Times New Roman" w:hAnsi="Times New Roman"/>
          <w:color w:val="000000"/>
          <w:sz w:val="24"/>
          <w:szCs w:val="24"/>
          <w:shd w:val="clear" w:color="auto" w:fill="FFFFFF"/>
        </w:rPr>
        <w:lastRenderedPageBreak/>
        <w:t>11/15/2021 Transferred to Assembly Community Development and Affairs Committee</w:t>
      </w:r>
      <w:r w:rsidRPr="00FC529F">
        <w:rPr>
          <w:rFonts w:ascii="Times New Roman" w:hAnsi="Times New Roman"/>
          <w:color w:val="000000"/>
          <w:sz w:val="24"/>
          <w:szCs w:val="24"/>
        </w:rPr>
        <w:br/>
      </w:r>
      <w:r w:rsidRPr="00FC529F">
        <w:rPr>
          <w:rFonts w:ascii="Times New Roman" w:hAnsi="Times New Roman"/>
          <w:color w:val="000000"/>
          <w:sz w:val="24"/>
          <w:szCs w:val="24"/>
          <w:shd w:val="clear" w:color="auto" w:fill="FFFFFF"/>
        </w:rPr>
        <w:t>11/15/2021 Reported out of A</w:t>
      </w:r>
      <w:r>
        <w:rPr>
          <w:rFonts w:ascii="Times New Roman" w:hAnsi="Times New Roman"/>
          <w:color w:val="000000"/>
          <w:sz w:val="24"/>
          <w:szCs w:val="24"/>
          <w:shd w:val="clear" w:color="auto" w:fill="FFFFFF"/>
        </w:rPr>
        <w:t>s</w:t>
      </w:r>
      <w:r w:rsidRPr="00FC529F">
        <w:rPr>
          <w:rFonts w:ascii="Times New Roman" w:hAnsi="Times New Roman"/>
          <w:color w:val="000000"/>
          <w:sz w:val="24"/>
          <w:szCs w:val="24"/>
          <w:shd w:val="clear" w:color="auto" w:fill="FFFFFF"/>
        </w:rPr>
        <w:t>sm. Comm. with Amendments, and Referred to Assembly Appropriations Committee</w:t>
      </w:r>
    </w:p>
    <w:p w14:paraId="4260D9BF" w14:textId="77777777" w:rsidR="00913045" w:rsidRPr="001709B6" w:rsidRDefault="00913045" w:rsidP="00913045">
      <w:pPr>
        <w:rPr>
          <w:rFonts w:ascii="Times New Roman" w:hAnsi="Times New Roman"/>
          <w:b/>
          <w:bCs/>
          <w:sz w:val="24"/>
          <w:szCs w:val="24"/>
        </w:rPr>
      </w:pPr>
      <w:r w:rsidRPr="001709B6">
        <w:rPr>
          <w:rFonts w:ascii="Times New Roman" w:hAnsi="Times New Roman"/>
          <w:b/>
          <w:bCs/>
          <w:sz w:val="24"/>
          <w:szCs w:val="24"/>
        </w:rPr>
        <w:t xml:space="preserve">A1536 Concerns sign fabrication and prevailing wage requirements. </w:t>
      </w:r>
      <w:r w:rsidRPr="001709B6">
        <w:rPr>
          <w:rFonts w:ascii="Times New Roman" w:hAnsi="Times New Roman"/>
          <w:spacing w:val="4"/>
          <w:sz w:val="24"/>
          <w:szCs w:val="24"/>
        </w:rPr>
        <w:t>This bill adds the sign fabrication to the definition of “custom fabrication” which is subject to prevailing wage requirements under P.L.1963, c.150. </w:t>
      </w:r>
    </w:p>
    <w:p w14:paraId="188E4430" w14:textId="77777777" w:rsidR="00913045" w:rsidRPr="001709B6" w:rsidRDefault="00913045" w:rsidP="00913045">
      <w:pPr>
        <w:rPr>
          <w:rFonts w:ascii="Times New Roman" w:hAnsi="Times New Roman"/>
          <w:sz w:val="24"/>
          <w:szCs w:val="24"/>
        </w:rPr>
      </w:pPr>
      <w:r w:rsidRPr="001709B6">
        <w:rPr>
          <w:rFonts w:ascii="Times New Roman" w:hAnsi="Times New Roman"/>
          <w:sz w:val="24"/>
          <w:szCs w:val="24"/>
          <w:shd w:val="clear" w:color="auto" w:fill="FFFFFF"/>
        </w:rPr>
        <w:t>10/18/2021 Approved P.L.2021, c.253.</w:t>
      </w:r>
    </w:p>
    <w:p w14:paraId="24DAAA13" w14:textId="77777777" w:rsidR="00913045" w:rsidRPr="001709B6" w:rsidRDefault="00913045" w:rsidP="00913045">
      <w:pPr>
        <w:rPr>
          <w:rFonts w:ascii="Times New Roman" w:hAnsi="Times New Roman"/>
          <w:sz w:val="24"/>
          <w:szCs w:val="24"/>
        </w:rPr>
      </w:pPr>
      <w:r w:rsidRPr="001709B6">
        <w:rPr>
          <w:rFonts w:ascii="Times New Roman" w:hAnsi="Times New Roman"/>
          <w:b/>
          <w:bCs/>
          <w:sz w:val="24"/>
          <w:szCs w:val="24"/>
        </w:rPr>
        <w:t xml:space="preserve">A5974 Modifies lists of projects eligible to receive loans for environmental infrastructure projects from NJ Infrastructure Bank for FY2022. </w:t>
      </w:r>
      <w:r w:rsidRPr="001709B6">
        <w:rPr>
          <w:rFonts w:ascii="Times New Roman" w:hAnsi="Times New Roman"/>
          <w:spacing w:val="4"/>
          <w:sz w:val="24"/>
          <w:szCs w:val="24"/>
        </w:rPr>
        <w:t> This bill would amend the lists of environmental infrastructure projects for which the NJIB is authorized to make loans pursuant to P.L.2021, c. 204 to include new projects, remove projects, modify the priority of certain projects, and modify the trust loan amounts for certain projects, as enumerated in section 2 and subsections a. and b. of section 4 of the bill.  The bill authorizes the NJIB to expend up to $1.62 billion, and any unexpended balances from previous authorizations, to provide loans to project sponsors for a total of 182 eligible environmental infrastructure projects for Fiscal Year 2022.</w:t>
      </w:r>
    </w:p>
    <w:p w14:paraId="73BB5D10" w14:textId="77777777" w:rsidR="00913045" w:rsidRPr="001709B6" w:rsidRDefault="00913045" w:rsidP="00913045">
      <w:pPr>
        <w:rPr>
          <w:rFonts w:ascii="Times New Roman" w:hAnsi="Times New Roman"/>
          <w:sz w:val="24"/>
          <w:szCs w:val="24"/>
        </w:rPr>
      </w:pPr>
      <w:r w:rsidRPr="001709B6">
        <w:rPr>
          <w:rFonts w:ascii="Times New Roman" w:hAnsi="Times New Roman"/>
          <w:sz w:val="24"/>
          <w:szCs w:val="24"/>
          <w:shd w:val="clear" w:color="auto" w:fill="FFFFFF"/>
        </w:rPr>
        <w:t>11/15/2021 Reported out of Assembly Committee, 2nd Readin</w:t>
      </w:r>
      <w:r>
        <w:rPr>
          <w:rFonts w:ascii="Times New Roman" w:hAnsi="Times New Roman"/>
          <w:sz w:val="24"/>
          <w:szCs w:val="24"/>
          <w:shd w:val="clear" w:color="auto" w:fill="FFFFFF"/>
        </w:rPr>
        <w:t>g</w:t>
      </w:r>
    </w:p>
    <w:p w14:paraId="75EE178F" w14:textId="77777777" w:rsidR="00913045" w:rsidRPr="001709B6" w:rsidRDefault="00913045" w:rsidP="00913045">
      <w:pPr>
        <w:rPr>
          <w:rFonts w:ascii="Times New Roman" w:hAnsi="Times New Roman"/>
          <w:sz w:val="24"/>
          <w:szCs w:val="24"/>
        </w:rPr>
      </w:pPr>
      <w:r w:rsidRPr="001709B6">
        <w:rPr>
          <w:rFonts w:ascii="Times New Roman" w:hAnsi="Times New Roman"/>
          <w:b/>
          <w:bCs/>
          <w:sz w:val="24"/>
          <w:szCs w:val="24"/>
        </w:rPr>
        <w:t xml:space="preserve">S4181 Establishes NJ Water Data Center at public institution of higher education; appropriates $1 million.  </w:t>
      </w:r>
      <w:r w:rsidRPr="001709B6">
        <w:rPr>
          <w:rFonts w:ascii="Times New Roman" w:hAnsi="Times New Roman"/>
          <w:sz w:val="24"/>
          <w:szCs w:val="24"/>
        </w:rPr>
        <w:br/>
      </w:r>
      <w:r w:rsidRPr="001709B6">
        <w:rPr>
          <w:rFonts w:ascii="Times New Roman" w:hAnsi="Times New Roman"/>
          <w:spacing w:val="4"/>
          <w:sz w:val="24"/>
          <w:szCs w:val="24"/>
        </w:rPr>
        <w:t xml:space="preserve">     This bill would establish the New Jersey Water Data Center at a public institution of higher education in the State.  The purpose of the center would be to collect, analyze, and publish data on the provision of drinking water and the collection and management of wastewater and stormwater in the State, </w:t>
      </w:r>
      <w:proofErr w:type="gramStart"/>
      <w:r w:rsidRPr="001709B6">
        <w:rPr>
          <w:rFonts w:ascii="Times New Roman" w:hAnsi="Times New Roman"/>
          <w:spacing w:val="4"/>
          <w:sz w:val="24"/>
          <w:szCs w:val="24"/>
        </w:rPr>
        <w:t>in order to</w:t>
      </w:r>
      <w:proofErr w:type="gramEnd"/>
      <w:r w:rsidRPr="001709B6">
        <w:rPr>
          <w:rFonts w:ascii="Times New Roman" w:hAnsi="Times New Roman"/>
          <w:spacing w:val="4"/>
          <w:sz w:val="24"/>
          <w:szCs w:val="24"/>
        </w:rPr>
        <w:t xml:space="preserve"> establish benchmarking data for utilities, provide information on State-wide trends for State regulators and researchers, and promote connections between residents and their water systems.  The bill would require the Governor, within 30 days after the bill’s effective date, to designate the institution of higher education at which the data center will be housed.</w:t>
      </w:r>
    </w:p>
    <w:p w14:paraId="4A0AC6C1" w14:textId="77777777" w:rsidR="00913045" w:rsidRPr="001709B6" w:rsidRDefault="00913045" w:rsidP="00913045">
      <w:pPr>
        <w:rPr>
          <w:rFonts w:ascii="Times New Roman" w:hAnsi="Times New Roman"/>
          <w:sz w:val="24"/>
          <w:szCs w:val="24"/>
        </w:rPr>
      </w:pPr>
      <w:r w:rsidRPr="001709B6">
        <w:rPr>
          <w:rFonts w:ascii="Times New Roman" w:hAnsi="Times New Roman"/>
          <w:sz w:val="24"/>
          <w:szCs w:val="24"/>
          <w:shd w:val="clear" w:color="auto" w:fill="FFFFFF"/>
        </w:rPr>
        <w:t>11/22/2021 Introduced in the Senate, Referred to Senate Environment and Energy Committee</w:t>
      </w:r>
    </w:p>
    <w:p w14:paraId="1A77B30E" w14:textId="77777777" w:rsidR="00913045" w:rsidRPr="001709B6" w:rsidRDefault="00913045" w:rsidP="00913045">
      <w:pPr>
        <w:rPr>
          <w:rFonts w:ascii="Times New Roman" w:hAnsi="Times New Roman"/>
          <w:b/>
          <w:bCs/>
          <w:sz w:val="24"/>
          <w:szCs w:val="24"/>
        </w:rPr>
      </w:pPr>
      <w:r w:rsidRPr="001709B6">
        <w:rPr>
          <w:rFonts w:ascii="Times New Roman" w:hAnsi="Times New Roman"/>
          <w:b/>
          <w:bCs/>
          <w:sz w:val="24"/>
          <w:szCs w:val="24"/>
        </w:rPr>
        <w:t xml:space="preserve">S3314 Requires DEP to prioritize funding for environmental infrastructure projects for applicants with established program to employ, at project or related facilities, </w:t>
      </w:r>
      <w:proofErr w:type="gramStart"/>
      <w:r w:rsidRPr="001709B6">
        <w:rPr>
          <w:rFonts w:ascii="Times New Roman" w:hAnsi="Times New Roman"/>
          <w:b/>
          <w:bCs/>
          <w:sz w:val="24"/>
          <w:szCs w:val="24"/>
        </w:rPr>
        <w:t>local residents</w:t>
      </w:r>
      <w:proofErr w:type="gramEnd"/>
      <w:r w:rsidRPr="001709B6">
        <w:rPr>
          <w:rFonts w:ascii="Times New Roman" w:hAnsi="Times New Roman"/>
          <w:b/>
          <w:bCs/>
          <w:sz w:val="24"/>
          <w:szCs w:val="24"/>
        </w:rPr>
        <w:t xml:space="preserve"> of nearby urban aid qualifying municipalities.</w:t>
      </w:r>
    </w:p>
    <w:p w14:paraId="7D1CEADC" w14:textId="77777777" w:rsidR="00913045" w:rsidRPr="001709B6" w:rsidRDefault="00913045" w:rsidP="00913045">
      <w:pPr>
        <w:rPr>
          <w:rFonts w:ascii="Times New Roman" w:hAnsi="Times New Roman"/>
          <w:sz w:val="24"/>
          <w:szCs w:val="24"/>
          <w:shd w:val="clear" w:color="auto" w:fill="FFFFFF"/>
        </w:rPr>
      </w:pPr>
      <w:r w:rsidRPr="001709B6">
        <w:rPr>
          <w:rFonts w:ascii="Times New Roman" w:hAnsi="Times New Roman"/>
          <w:sz w:val="24"/>
          <w:szCs w:val="24"/>
          <w:shd w:val="clear" w:color="auto" w:fill="FFFFFF"/>
        </w:rPr>
        <w:t>6/21/2021 Passed by the Assembly (69-2-1) A5018</w:t>
      </w:r>
      <w:r w:rsidRPr="001709B6">
        <w:rPr>
          <w:rFonts w:ascii="Times New Roman" w:hAnsi="Times New Roman"/>
          <w:sz w:val="24"/>
          <w:szCs w:val="24"/>
        </w:rPr>
        <w:br/>
      </w:r>
      <w:r w:rsidRPr="001709B6">
        <w:rPr>
          <w:rFonts w:ascii="Times New Roman" w:hAnsi="Times New Roman"/>
          <w:sz w:val="24"/>
          <w:szCs w:val="24"/>
          <w:shd w:val="clear" w:color="auto" w:fill="FFFFFF"/>
        </w:rPr>
        <w:t>11/15/2021 Reported from Senate Committee with Amendments, 2nd Reading</w:t>
      </w:r>
    </w:p>
    <w:p w14:paraId="596B04C3" w14:textId="77777777" w:rsidR="00913045" w:rsidRPr="001709B6" w:rsidRDefault="00913045" w:rsidP="00913045">
      <w:pPr>
        <w:rPr>
          <w:rFonts w:ascii="Times New Roman" w:hAnsi="Times New Roman"/>
          <w:b/>
          <w:bCs/>
          <w:sz w:val="24"/>
          <w:szCs w:val="24"/>
        </w:rPr>
      </w:pPr>
      <w:r w:rsidRPr="001709B6">
        <w:rPr>
          <w:rFonts w:ascii="Times New Roman" w:hAnsi="Times New Roman"/>
          <w:b/>
          <w:bCs/>
          <w:sz w:val="24"/>
          <w:szCs w:val="24"/>
        </w:rPr>
        <w:t>S4081 Prohibits certain sewer and water utility service discontinuances; establishes Winter Sewer and Water Termination Program; requires BPU to include sewer and water public utilities in Winter Termination Program.</w:t>
      </w:r>
    </w:p>
    <w:p w14:paraId="79A29D01" w14:textId="77777777" w:rsidR="00913045" w:rsidRPr="001709B6" w:rsidRDefault="00913045" w:rsidP="00913045">
      <w:pPr>
        <w:rPr>
          <w:rFonts w:ascii="Times New Roman" w:hAnsi="Times New Roman"/>
          <w:b/>
          <w:bCs/>
          <w:sz w:val="24"/>
          <w:szCs w:val="24"/>
        </w:rPr>
      </w:pPr>
      <w:r w:rsidRPr="001709B6">
        <w:rPr>
          <w:rFonts w:ascii="Times New Roman" w:hAnsi="Times New Roman"/>
          <w:sz w:val="24"/>
          <w:szCs w:val="24"/>
          <w:shd w:val="clear" w:color="auto" w:fill="FFFFFF"/>
        </w:rPr>
        <w:t>11/15/2021 Introduced in the Senate, Referred to Senate Economic Growth Committee</w:t>
      </w:r>
    </w:p>
    <w:p w14:paraId="27310345" w14:textId="77777777" w:rsidR="00D24CEF" w:rsidRDefault="00D24CEF" w:rsidP="003330E4">
      <w:pPr>
        <w:rPr>
          <w:rFonts w:ascii="Times New Roman" w:hAnsi="Times New Roman"/>
          <w:bCs/>
          <w:sz w:val="24"/>
          <w:szCs w:val="24"/>
        </w:rPr>
      </w:pPr>
    </w:p>
    <w:p w14:paraId="71846A55" w14:textId="49F0573B" w:rsidR="00D557C6" w:rsidRDefault="00980AFC" w:rsidP="009518BE">
      <w:pPr>
        <w:rPr>
          <w:rFonts w:ascii="Times New Roman" w:hAnsi="Times New Roman"/>
          <w:sz w:val="24"/>
          <w:szCs w:val="24"/>
        </w:rPr>
      </w:pPr>
      <w:r>
        <w:rPr>
          <w:rFonts w:ascii="Times New Roman" w:hAnsi="Times New Roman"/>
          <w:b/>
          <w:sz w:val="24"/>
          <w:szCs w:val="24"/>
        </w:rPr>
        <w:t>P</w:t>
      </w:r>
      <w:r w:rsidR="00FD2DA5" w:rsidRPr="00862E50">
        <w:rPr>
          <w:rFonts w:ascii="Times New Roman" w:hAnsi="Times New Roman"/>
          <w:b/>
          <w:sz w:val="24"/>
          <w:szCs w:val="24"/>
        </w:rPr>
        <w:t>rogram:</w:t>
      </w:r>
      <w:r w:rsidR="00FD2DA5" w:rsidRPr="00862E50">
        <w:rPr>
          <w:rFonts w:ascii="Times New Roman" w:hAnsi="Times New Roman"/>
          <w:sz w:val="24"/>
          <w:szCs w:val="24"/>
        </w:rPr>
        <w:t xml:space="preserve"> </w:t>
      </w:r>
      <w:r w:rsidR="00D673F2">
        <w:rPr>
          <w:rFonts w:ascii="Times New Roman" w:hAnsi="Times New Roman"/>
          <w:sz w:val="24"/>
          <w:szCs w:val="24"/>
        </w:rPr>
        <w:t>Frank Deyhle</w:t>
      </w:r>
    </w:p>
    <w:p w14:paraId="244F41C9" w14:textId="445328D6" w:rsidR="00507A98" w:rsidRDefault="00884CA3" w:rsidP="00507A98">
      <w:pPr>
        <w:pStyle w:val="ListParagraph"/>
        <w:numPr>
          <w:ilvl w:val="0"/>
          <w:numId w:val="39"/>
        </w:numPr>
        <w:rPr>
          <w:rFonts w:ascii="Times New Roman" w:hAnsi="Times New Roman"/>
          <w:sz w:val="24"/>
          <w:szCs w:val="24"/>
        </w:rPr>
      </w:pPr>
      <w:r>
        <w:rPr>
          <w:rFonts w:ascii="Times New Roman" w:hAnsi="Times New Roman"/>
          <w:sz w:val="24"/>
          <w:szCs w:val="24"/>
        </w:rPr>
        <w:t>Thank you for coming and to our Presenters, Frank Dykas and Tony Correia from NJ Safety Service for tonight’s 1 TCH program about the “Culture of Safety”.</w:t>
      </w:r>
    </w:p>
    <w:p w14:paraId="4552680B" w14:textId="4EEFB53B" w:rsidR="00884CA3" w:rsidRPr="00507A98" w:rsidRDefault="00884CA3" w:rsidP="00507A98">
      <w:pPr>
        <w:pStyle w:val="ListParagraph"/>
        <w:numPr>
          <w:ilvl w:val="0"/>
          <w:numId w:val="39"/>
        </w:numPr>
        <w:rPr>
          <w:rFonts w:ascii="Times New Roman" w:hAnsi="Times New Roman"/>
          <w:sz w:val="24"/>
          <w:szCs w:val="24"/>
        </w:rPr>
      </w:pPr>
      <w:r>
        <w:rPr>
          <w:rFonts w:ascii="Times New Roman" w:hAnsi="Times New Roman"/>
          <w:sz w:val="24"/>
          <w:szCs w:val="24"/>
        </w:rPr>
        <w:t>Our next meeting will be</w:t>
      </w:r>
      <w:r w:rsidR="00067218">
        <w:rPr>
          <w:rFonts w:ascii="Times New Roman" w:hAnsi="Times New Roman"/>
          <w:sz w:val="24"/>
          <w:szCs w:val="24"/>
        </w:rPr>
        <w:t xml:space="preserve"> in February.</w:t>
      </w:r>
    </w:p>
    <w:p w14:paraId="60C9138C" w14:textId="77777777" w:rsidR="001E4569" w:rsidRDefault="001E4569" w:rsidP="009518BE">
      <w:pPr>
        <w:rPr>
          <w:rFonts w:ascii="Times New Roman" w:hAnsi="Times New Roman"/>
          <w:b/>
          <w:sz w:val="24"/>
          <w:szCs w:val="24"/>
        </w:rPr>
      </w:pPr>
    </w:p>
    <w:p w14:paraId="3BA56C88" w14:textId="4F977BE8" w:rsidR="009518BE" w:rsidRDefault="00C24640" w:rsidP="009518BE">
      <w:pPr>
        <w:rPr>
          <w:rFonts w:ascii="Times New Roman" w:hAnsi="Times New Roman"/>
          <w:sz w:val="24"/>
          <w:szCs w:val="24"/>
        </w:rPr>
      </w:pPr>
      <w:r w:rsidRPr="00862E50">
        <w:rPr>
          <w:rFonts w:ascii="Times New Roman" w:hAnsi="Times New Roman"/>
          <w:b/>
          <w:sz w:val="24"/>
          <w:szCs w:val="24"/>
        </w:rPr>
        <w:t xml:space="preserve">Golf Outing: </w:t>
      </w:r>
      <w:r w:rsidR="00985BED">
        <w:rPr>
          <w:rFonts w:ascii="Times New Roman" w:hAnsi="Times New Roman"/>
          <w:sz w:val="24"/>
          <w:szCs w:val="24"/>
        </w:rPr>
        <w:t>Brian Southwick</w:t>
      </w:r>
      <w:r w:rsidR="00067218">
        <w:rPr>
          <w:rFonts w:ascii="Times New Roman" w:hAnsi="Times New Roman"/>
          <w:sz w:val="24"/>
          <w:szCs w:val="24"/>
        </w:rPr>
        <w:t>, No Report</w:t>
      </w:r>
    </w:p>
    <w:p w14:paraId="023B1A99" w14:textId="77777777" w:rsidR="008C04B6" w:rsidRPr="00862E50" w:rsidRDefault="008C04B6" w:rsidP="008C04B6">
      <w:pPr>
        <w:rPr>
          <w:rFonts w:ascii="Times New Roman" w:hAnsi="Times New Roman"/>
          <w:b/>
          <w:sz w:val="24"/>
          <w:szCs w:val="24"/>
          <w:highlight w:val="yellow"/>
        </w:rPr>
      </w:pPr>
    </w:p>
    <w:p w14:paraId="2F752235" w14:textId="7347F330" w:rsidR="009518BE" w:rsidRPr="00862E50" w:rsidRDefault="003B1E52" w:rsidP="009518BE">
      <w:pPr>
        <w:rPr>
          <w:rFonts w:ascii="Times New Roman" w:hAnsi="Times New Roman"/>
          <w:sz w:val="24"/>
          <w:szCs w:val="24"/>
        </w:rPr>
      </w:pPr>
      <w:r w:rsidRPr="00862E50">
        <w:rPr>
          <w:rFonts w:ascii="Times New Roman" w:hAnsi="Times New Roman"/>
          <w:b/>
          <w:sz w:val="24"/>
          <w:szCs w:val="24"/>
        </w:rPr>
        <w:t xml:space="preserve">Ladies Night: </w:t>
      </w:r>
      <w:r w:rsidR="00667AD8" w:rsidRPr="00862E50">
        <w:rPr>
          <w:rFonts w:ascii="Times New Roman" w:hAnsi="Times New Roman"/>
          <w:sz w:val="24"/>
          <w:szCs w:val="24"/>
        </w:rPr>
        <w:t>Josh Palombo</w:t>
      </w:r>
      <w:r w:rsidR="00E709CE">
        <w:rPr>
          <w:rFonts w:ascii="Times New Roman" w:hAnsi="Times New Roman"/>
          <w:sz w:val="24"/>
          <w:szCs w:val="24"/>
        </w:rPr>
        <w:t>, No Report</w:t>
      </w:r>
    </w:p>
    <w:p w14:paraId="349B6160" w14:textId="67BB819C" w:rsidR="00374623" w:rsidRPr="00862E50" w:rsidRDefault="00374623" w:rsidP="00374623">
      <w:pPr>
        <w:rPr>
          <w:rFonts w:ascii="Times New Roman" w:hAnsi="Times New Roman"/>
          <w:sz w:val="24"/>
          <w:szCs w:val="24"/>
        </w:rPr>
      </w:pPr>
    </w:p>
    <w:p w14:paraId="791B1B57" w14:textId="77777777" w:rsidR="00B034B2" w:rsidRDefault="00B034B2" w:rsidP="00374623">
      <w:pPr>
        <w:rPr>
          <w:rFonts w:ascii="Times New Roman" w:hAnsi="Times New Roman"/>
          <w:b/>
          <w:sz w:val="24"/>
          <w:szCs w:val="24"/>
        </w:rPr>
      </w:pPr>
    </w:p>
    <w:p w14:paraId="1F681AD0" w14:textId="483374F8" w:rsidR="00374623" w:rsidRDefault="00374623" w:rsidP="00374623">
      <w:pPr>
        <w:rPr>
          <w:rFonts w:ascii="Times New Roman" w:hAnsi="Times New Roman"/>
          <w:bCs/>
          <w:sz w:val="24"/>
          <w:szCs w:val="24"/>
        </w:rPr>
      </w:pPr>
      <w:r w:rsidRPr="00862E50">
        <w:rPr>
          <w:rFonts w:ascii="Times New Roman" w:hAnsi="Times New Roman"/>
          <w:b/>
          <w:sz w:val="24"/>
          <w:szCs w:val="24"/>
        </w:rPr>
        <w:t xml:space="preserve">Scholarship Awards: </w:t>
      </w:r>
      <w:r w:rsidRPr="00862E50">
        <w:rPr>
          <w:rFonts w:ascii="Times New Roman" w:hAnsi="Times New Roman"/>
          <w:bCs/>
          <w:sz w:val="24"/>
          <w:szCs w:val="24"/>
        </w:rPr>
        <w:t>Joe Pantalone</w:t>
      </w:r>
    </w:p>
    <w:p w14:paraId="6E62696E" w14:textId="77777777" w:rsidR="00067218" w:rsidRPr="00EF5C53" w:rsidRDefault="00067218" w:rsidP="00067218">
      <w:pPr>
        <w:pStyle w:val="ListParagraph"/>
        <w:numPr>
          <w:ilvl w:val="0"/>
          <w:numId w:val="37"/>
        </w:numPr>
        <w:autoSpaceDE w:val="0"/>
        <w:autoSpaceDN w:val="0"/>
        <w:adjustRightInd w:val="0"/>
        <w:rPr>
          <w:rFonts w:ascii="Times New Roman" w:hAnsi="Times New Roman"/>
          <w:sz w:val="24"/>
          <w:szCs w:val="24"/>
        </w:rPr>
      </w:pPr>
      <w:r>
        <w:rPr>
          <w:rFonts w:ascii="Times New Roman" w:hAnsi="Times New Roman"/>
          <w:sz w:val="24"/>
          <w:szCs w:val="24"/>
        </w:rPr>
        <w:t>Scholarship applications are now being accepted. Applications can be obtained on the NJWEA website. Deadline is March 1, 2022.</w:t>
      </w:r>
    </w:p>
    <w:p w14:paraId="7E931EA8" w14:textId="77777777" w:rsidR="00067218" w:rsidRDefault="00067218" w:rsidP="009F2BB0">
      <w:pPr>
        <w:rPr>
          <w:rFonts w:ascii="Times New Roman" w:hAnsi="Times New Roman"/>
          <w:b/>
          <w:sz w:val="24"/>
          <w:szCs w:val="24"/>
        </w:rPr>
      </w:pPr>
      <w:bookmarkStart w:id="4" w:name="_Hlk27562595"/>
    </w:p>
    <w:p w14:paraId="0858A926" w14:textId="77777777" w:rsidR="00B034B2" w:rsidRDefault="007A487A" w:rsidP="00B034B2">
      <w:pPr>
        <w:rPr>
          <w:rFonts w:ascii="Times New Roman" w:hAnsi="Times New Roman"/>
          <w:sz w:val="24"/>
          <w:szCs w:val="24"/>
        </w:rPr>
      </w:pPr>
      <w:r w:rsidRPr="00862E50">
        <w:rPr>
          <w:rFonts w:ascii="Times New Roman" w:hAnsi="Times New Roman"/>
          <w:b/>
          <w:sz w:val="24"/>
          <w:szCs w:val="24"/>
        </w:rPr>
        <w:t xml:space="preserve">Operations Challenge: </w:t>
      </w:r>
      <w:bookmarkEnd w:id="4"/>
      <w:r w:rsidRPr="00862E50">
        <w:rPr>
          <w:rFonts w:ascii="Times New Roman" w:hAnsi="Times New Roman"/>
          <w:sz w:val="24"/>
          <w:szCs w:val="24"/>
        </w:rPr>
        <w:t>Timothy Fisher</w:t>
      </w:r>
    </w:p>
    <w:p w14:paraId="46210631" w14:textId="298591BC" w:rsidR="00B24161" w:rsidRPr="00B034B2" w:rsidRDefault="00B24161" w:rsidP="00B034B2">
      <w:pPr>
        <w:pStyle w:val="ListParagraph"/>
        <w:numPr>
          <w:ilvl w:val="0"/>
          <w:numId w:val="37"/>
        </w:numPr>
        <w:rPr>
          <w:rFonts w:ascii="Times New Roman" w:eastAsia="Times New Roman" w:hAnsi="Times New Roman"/>
          <w:b/>
          <w:bCs/>
          <w:sz w:val="24"/>
          <w:szCs w:val="24"/>
        </w:rPr>
      </w:pPr>
      <w:r w:rsidRPr="00B034B2">
        <w:rPr>
          <w:rFonts w:ascii="Times New Roman" w:eastAsia="Times New Roman" w:hAnsi="Times New Roman"/>
          <w:color w:val="434343"/>
          <w:sz w:val="24"/>
          <w:szCs w:val="24"/>
        </w:rPr>
        <w:t xml:space="preserve">The NJWEA Cake Breakers competed at this year's WEFTEC in Chicago. There </w:t>
      </w:r>
      <w:r w:rsidR="00A0637E" w:rsidRPr="00B034B2">
        <w:rPr>
          <w:rFonts w:ascii="Times New Roman" w:eastAsia="Times New Roman" w:hAnsi="Times New Roman"/>
          <w:color w:val="434343"/>
          <w:sz w:val="24"/>
          <w:szCs w:val="24"/>
        </w:rPr>
        <w:t>was</w:t>
      </w:r>
      <w:r w:rsidRPr="00B034B2">
        <w:rPr>
          <w:rFonts w:ascii="Times New Roman" w:eastAsia="Times New Roman" w:hAnsi="Times New Roman"/>
          <w:color w:val="434343"/>
          <w:sz w:val="24"/>
          <w:szCs w:val="24"/>
        </w:rPr>
        <w:t xml:space="preserve"> a total of 36 teams from all over North America competing in 3 different divisions. The Cake Breakers competed in a very talented field of 18 teams in Division 2. Our team did not disappoint, they took home the First Place Trophy for the collections system event and placed 5th place overall in Division 2. It should be noted that they posted one of the fastest collections event times in all 3 divisions. The Team is eager to carry this momentum forward to the upcoming 2022 Battle by the Bay Invitational Competition at the NJWEA’s annual conference in Atlantic City.  This year's Team from Cape May County MUA is composed of Project Crew Supervisor (Coach) Art Cowan, Project Electrician and Captain Keith Wagner, Wastewater Engineer Emily Zidanic, Wastewater Operator Kevin Barstow, and Utility Worker Eric Hansen. The Team would like to thank the NJWEA and The Cape May County MUA for their Endless support and the many people that came to support them during the competition.</w:t>
      </w:r>
    </w:p>
    <w:p w14:paraId="190F123E" w14:textId="77777777" w:rsidR="00374A8A" w:rsidRDefault="00374A8A" w:rsidP="009F2BB0">
      <w:pPr>
        <w:rPr>
          <w:rFonts w:ascii="Times New Roman" w:hAnsi="Times New Roman"/>
          <w:sz w:val="24"/>
          <w:szCs w:val="24"/>
        </w:rPr>
      </w:pPr>
    </w:p>
    <w:p w14:paraId="518033A4" w14:textId="47FE8C3C" w:rsidR="00EB6DF4" w:rsidRDefault="00E75AD6" w:rsidP="00EB6DF4">
      <w:pPr>
        <w:rPr>
          <w:rFonts w:ascii="Times New Roman" w:hAnsi="Times New Roman"/>
          <w:bCs/>
          <w:sz w:val="24"/>
          <w:szCs w:val="24"/>
        </w:rPr>
      </w:pPr>
      <w:r w:rsidRPr="00862E50">
        <w:rPr>
          <w:rFonts w:ascii="Times New Roman" w:hAnsi="Times New Roman"/>
          <w:b/>
          <w:sz w:val="24"/>
          <w:szCs w:val="24"/>
        </w:rPr>
        <w:t>Young Professionals</w:t>
      </w:r>
      <w:r w:rsidR="00EB6DF4" w:rsidRPr="00862E50">
        <w:rPr>
          <w:rFonts w:ascii="Times New Roman" w:hAnsi="Times New Roman"/>
          <w:b/>
          <w:sz w:val="24"/>
          <w:szCs w:val="24"/>
        </w:rPr>
        <w:t xml:space="preserve">: </w:t>
      </w:r>
      <w:r w:rsidR="00492FAC">
        <w:rPr>
          <w:rFonts w:ascii="Times New Roman" w:hAnsi="Times New Roman"/>
          <w:bCs/>
          <w:sz w:val="24"/>
          <w:szCs w:val="24"/>
        </w:rPr>
        <w:t>Fernanda Luiz, No Report</w:t>
      </w:r>
    </w:p>
    <w:p w14:paraId="36725602" w14:textId="77777777" w:rsidR="00492FAC" w:rsidRDefault="00492FAC" w:rsidP="00E94821">
      <w:pPr>
        <w:pStyle w:val="ListParagraph"/>
        <w:ind w:left="0"/>
        <w:rPr>
          <w:rFonts w:ascii="Times New Roman" w:hAnsi="Times New Roman"/>
          <w:b/>
          <w:sz w:val="24"/>
          <w:szCs w:val="24"/>
        </w:rPr>
      </w:pPr>
      <w:bookmarkStart w:id="5" w:name="_Hlk531760190"/>
    </w:p>
    <w:p w14:paraId="5CE58D7C" w14:textId="136102BD" w:rsidR="00E94821" w:rsidRDefault="006927B9" w:rsidP="00E94821">
      <w:pPr>
        <w:pStyle w:val="ListParagraph"/>
        <w:ind w:left="0"/>
        <w:rPr>
          <w:rFonts w:ascii="Times New Roman" w:hAnsi="Times New Roman"/>
          <w:sz w:val="24"/>
          <w:szCs w:val="24"/>
        </w:rPr>
      </w:pPr>
      <w:r w:rsidRPr="00862E50">
        <w:rPr>
          <w:rFonts w:ascii="Times New Roman" w:hAnsi="Times New Roman"/>
          <w:b/>
          <w:sz w:val="24"/>
          <w:szCs w:val="24"/>
        </w:rPr>
        <w:t>Archives</w:t>
      </w:r>
      <w:r w:rsidR="008350E7" w:rsidRPr="00862E50">
        <w:rPr>
          <w:rFonts w:ascii="Times New Roman" w:hAnsi="Times New Roman"/>
          <w:b/>
          <w:sz w:val="24"/>
          <w:szCs w:val="24"/>
        </w:rPr>
        <w:t>:</w:t>
      </w:r>
      <w:bookmarkEnd w:id="5"/>
      <w:r w:rsidRPr="00862E50">
        <w:rPr>
          <w:rFonts w:ascii="Times New Roman" w:hAnsi="Times New Roman"/>
          <w:b/>
          <w:sz w:val="24"/>
          <w:szCs w:val="24"/>
        </w:rPr>
        <w:t xml:space="preserve"> </w:t>
      </w:r>
      <w:r w:rsidR="00492FAC">
        <w:rPr>
          <w:rFonts w:ascii="Times New Roman" w:hAnsi="Times New Roman"/>
          <w:sz w:val="24"/>
          <w:szCs w:val="24"/>
        </w:rPr>
        <w:t>Kathy Collinge</w:t>
      </w:r>
    </w:p>
    <w:p w14:paraId="78D99CCC" w14:textId="4A68E066" w:rsidR="00E709CE" w:rsidRDefault="00FC1F98" w:rsidP="00E709CE">
      <w:pPr>
        <w:pStyle w:val="ListParagraph"/>
        <w:numPr>
          <w:ilvl w:val="0"/>
          <w:numId w:val="22"/>
        </w:numPr>
        <w:rPr>
          <w:rFonts w:ascii="Times New Roman" w:hAnsi="Times New Roman"/>
          <w:sz w:val="24"/>
          <w:szCs w:val="24"/>
        </w:rPr>
      </w:pPr>
      <w:r>
        <w:rPr>
          <w:rFonts w:ascii="Times New Roman" w:hAnsi="Times New Roman"/>
          <w:sz w:val="24"/>
          <w:szCs w:val="24"/>
        </w:rPr>
        <w:t xml:space="preserve">Kathy </w:t>
      </w:r>
      <w:r w:rsidR="00E709CE">
        <w:rPr>
          <w:rFonts w:ascii="Times New Roman" w:hAnsi="Times New Roman"/>
          <w:sz w:val="24"/>
          <w:szCs w:val="24"/>
        </w:rPr>
        <w:t>will accept any photographs or documents on behalf of the Association.</w:t>
      </w:r>
    </w:p>
    <w:p w14:paraId="0BB2C0BD" w14:textId="3FECED0F" w:rsidR="00E709CE" w:rsidRDefault="00E709CE" w:rsidP="00E709CE">
      <w:pPr>
        <w:pStyle w:val="ListParagraph"/>
        <w:numPr>
          <w:ilvl w:val="0"/>
          <w:numId w:val="22"/>
        </w:numPr>
        <w:rPr>
          <w:rFonts w:ascii="Times New Roman" w:hAnsi="Times New Roman"/>
          <w:sz w:val="24"/>
          <w:szCs w:val="24"/>
        </w:rPr>
      </w:pPr>
      <w:r>
        <w:rPr>
          <w:rFonts w:ascii="Times New Roman" w:hAnsi="Times New Roman"/>
          <w:sz w:val="24"/>
          <w:szCs w:val="24"/>
        </w:rPr>
        <w:t xml:space="preserve">Tom Grenci has been digitizing archives. </w:t>
      </w:r>
    </w:p>
    <w:p w14:paraId="607F5627" w14:textId="77777777" w:rsidR="00822F59" w:rsidRPr="00862E50" w:rsidRDefault="00822F59" w:rsidP="00822F59">
      <w:pPr>
        <w:pStyle w:val="ListParagraph"/>
        <w:rPr>
          <w:rFonts w:ascii="Times New Roman" w:hAnsi="Times New Roman"/>
          <w:sz w:val="24"/>
          <w:szCs w:val="24"/>
        </w:rPr>
      </w:pPr>
    </w:p>
    <w:p w14:paraId="7A97EC97" w14:textId="5D00B89B" w:rsidR="0072320F" w:rsidRDefault="00471567" w:rsidP="004E1A13">
      <w:pPr>
        <w:rPr>
          <w:rFonts w:ascii="Times New Roman" w:hAnsi="Times New Roman"/>
          <w:b/>
          <w:sz w:val="24"/>
          <w:szCs w:val="24"/>
        </w:rPr>
      </w:pPr>
      <w:r w:rsidRPr="00862E50">
        <w:rPr>
          <w:rFonts w:ascii="Times New Roman" w:hAnsi="Times New Roman"/>
          <w:b/>
          <w:sz w:val="24"/>
          <w:szCs w:val="24"/>
        </w:rPr>
        <w:t xml:space="preserve">New Business: </w:t>
      </w:r>
      <w:r w:rsidR="00F50E72">
        <w:rPr>
          <w:rFonts w:ascii="Times New Roman" w:hAnsi="Times New Roman"/>
          <w:b/>
          <w:sz w:val="24"/>
          <w:szCs w:val="24"/>
        </w:rPr>
        <w:t>None</w:t>
      </w:r>
    </w:p>
    <w:p w14:paraId="169C0FC2" w14:textId="77777777" w:rsidR="003E4CAC" w:rsidRDefault="003E4CAC" w:rsidP="009518BE">
      <w:pPr>
        <w:rPr>
          <w:rFonts w:ascii="Times New Roman" w:hAnsi="Times New Roman"/>
          <w:b/>
          <w:sz w:val="24"/>
          <w:szCs w:val="24"/>
        </w:rPr>
      </w:pPr>
    </w:p>
    <w:p w14:paraId="0159B62E" w14:textId="5638639F" w:rsidR="00471567" w:rsidRDefault="00197C50" w:rsidP="009518BE">
      <w:pPr>
        <w:rPr>
          <w:rFonts w:ascii="Times New Roman" w:hAnsi="Times New Roman"/>
          <w:b/>
          <w:sz w:val="24"/>
          <w:szCs w:val="24"/>
        </w:rPr>
      </w:pPr>
      <w:r w:rsidRPr="00862E50">
        <w:rPr>
          <w:rFonts w:ascii="Times New Roman" w:hAnsi="Times New Roman"/>
          <w:b/>
          <w:sz w:val="24"/>
          <w:szCs w:val="24"/>
        </w:rPr>
        <w:t>Good of the Membership:</w:t>
      </w:r>
      <w:r w:rsidR="00196EB0" w:rsidRPr="00862E50">
        <w:rPr>
          <w:rFonts w:ascii="Times New Roman" w:hAnsi="Times New Roman"/>
          <w:b/>
          <w:sz w:val="24"/>
          <w:szCs w:val="24"/>
        </w:rPr>
        <w:t xml:space="preserve"> </w:t>
      </w:r>
    </w:p>
    <w:p w14:paraId="4C52B8C2" w14:textId="529533F4" w:rsidR="005E5854" w:rsidRDefault="005E5854" w:rsidP="005E5854">
      <w:pPr>
        <w:pStyle w:val="ListParagraph"/>
        <w:numPr>
          <w:ilvl w:val="0"/>
          <w:numId w:val="40"/>
        </w:numPr>
        <w:rPr>
          <w:rFonts w:ascii="Times New Roman" w:hAnsi="Times New Roman"/>
          <w:bCs/>
          <w:sz w:val="24"/>
          <w:szCs w:val="24"/>
        </w:rPr>
      </w:pPr>
      <w:r>
        <w:rPr>
          <w:rFonts w:ascii="Times New Roman" w:hAnsi="Times New Roman"/>
          <w:bCs/>
          <w:sz w:val="24"/>
          <w:szCs w:val="24"/>
        </w:rPr>
        <w:t>Ryan Booth from PSI Process shared information about a free training from the NJ Office of Homeland Security and Preparedness. Ryan will forward the information to Kathy.</w:t>
      </w:r>
    </w:p>
    <w:p w14:paraId="3906AC3B" w14:textId="77777777" w:rsidR="009518BE" w:rsidRPr="00862E50" w:rsidRDefault="009518BE" w:rsidP="009518BE">
      <w:pPr>
        <w:rPr>
          <w:rFonts w:ascii="Times New Roman" w:hAnsi="Times New Roman"/>
          <w:b/>
          <w:sz w:val="24"/>
          <w:szCs w:val="24"/>
        </w:rPr>
      </w:pPr>
    </w:p>
    <w:p w14:paraId="69AEB702" w14:textId="77777777" w:rsidR="00471567" w:rsidRPr="00862E50" w:rsidRDefault="00471567" w:rsidP="00471567">
      <w:pPr>
        <w:rPr>
          <w:rFonts w:ascii="Times New Roman" w:hAnsi="Times New Roman"/>
          <w:sz w:val="24"/>
          <w:szCs w:val="24"/>
        </w:rPr>
      </w:pPr>
      <w:r w:rsidRPr="00862E50">
        <w:rPr>
          <w:rFonts w:ascii="Times New Roman" w:hAnsi="Times New Roman"/>
          <w:b/>
          <w:sz w:val="24"/>
          <w:szCs w:val="24"/>
        </w:rPr>
        <w:t xml:space="preserve">Adjournment / Time: </w:t>
      </w:r>
    </w:p>
    <w:p w14:paraId="6759A0D2" w14:textId="663165CF" w:rsidR="001A3AA4" w:rsidRPr="00862E50" w:rsidRDefault="0001152D" w:rsidP="003B56A2">
      <w:pPr>
        <w:ind w:left="300"/>
        <w:rPr>
          <w:rFonts w:ascii="Times New Roman" w:hAnsi="Times New Roman"/>
          <w:sz w:val="24"/>
          <w:szCs w:val="24"/>
        </w:rPr>
      </w:pPr>
      <w:r>
        <w:rPr>
          <w:rFonts w:ascii="Times New Roman" w:hAnsi="Times New Roman"/>
          <w:sz w:val="24"/>
          <w:szCs w:val="24"/>
        </w:rPr>
        <w:t>Dennis Palmer</w:t>
      </w:r>
      <w:r w:rsidR="00471567" w:rsidRPr="00862E50">
        <w:rPr>
          <w:rFonts w:ascii="Times New Roman" w:hAnsi="Times New Roman"/>
          <w:sz w:val="24"/>
          <w:szCs w:val="24"/>
        </w:rPr>
        <w:t xml:space="preserve"> made a motion to adjourn the meeting, seconded by </w:t>
      </w:r>
      <w:r w:rsidR="00EA5098">
        <w:rPr>
          <w:rFonts w:ascii="Times New Roman" w:hAnsi="Times New Roman"/>
          <w:sz w:val="24"/>
          <w:szCs w:val="24"/>
        </w:rPr>
        <w:t>Frank Hartman</w:t>
      </w:r>
      <w:r w:rsidR="00D46FBB" w:rsidRPr="00862E50">
        <w:rPr>
          <w:rFonts w:ascii="Times New Roman" w:hAnsi="Times New Roman"/>
          <w:sz w:val="24"/>
          <w:szCs w:val="24"/>
        </w:rPr>
        <w:t xml:space="preserve"> </w:t>
      </w:r>
      <w:r w:rsidR="00471567" w:rsidRPr="00862E50">
        <w:rPr>
          <w:rFonts w:ascii="Times New Roman" w:hAnsi="Times New Roman"/>
          <w:sz w:val="24"/>
          <w:szCs w:val="24"/>
        </w:rPr>
        <w:t>and unanimously approved</w:t>
      </w:r>
      <w:r w:rsidR="00D46FBB" w:rsidRPr="00862E50">
        <w:rPr>
          <w:rFonts w:ascii="Times New Roman" w:hAnsi="Times New Roman"/>
          <w:sz w:val="24"/>
          <w:szCs w:val="24"/>
        </w:rPr>
        <w:t xml:space="preserve"> at </w:t>
      </w:r>
      <w:r>
        <w:rPr>
          <w:rFonts w:ascii="Times New Roman" w:hAnsi="Times New Roman"/>
          <w:sz w:val="24"/>
          <w:szCs w:val="24"/>
        </w:rPr>
        <w:t>1</w:t>
      </w:r>
      <w:r w:rsidR="00EA5098">
        <w:rPr>
          <w:rFonts w:ascii="Times New Roman" w:hAnsi="Times New Roman"/>
          <w:sz w:val="24"/>
          <w:szCs w:val="24"/>
        </w:rPr>
        <w:t>7</w:t>
      </w:r>
      <w:r>
        <w:rPr>
          <w:rFonts w:ascii="Times New Roman" w:hAnsi="Times New Roman"/>
          <w:sz w:val="24"/>
          <w:szCs w:val="24"/>
        </w:rPr>
        <w:t>:</w:t>
      </w:r>
      <w:r w:rsidR="00EA5098">
        <w:rPr>
          <w:rFonts w:ascii="Times New Roman" w:hAnsi="Times New Roman"/>
          <w:sz w:val="24"/>
          <w:szCs w:val="24"/>
        </w:rPr>
        <w:t>40</w:t>
      </w:r>
      <w:r w:rsidR="00D46FBB" w:rsidRPr="00862E50">
        <w:rPr>
          <w:rFonts w:ascii="Times New Roman" w:hAnsi="Times New Roman"/>
          <w:sz w:val="24"/>
          <w:szCs w:val="24"/>
        </w:rPr>
        <w:t xml:space="preserve"> hours</w:t>
      </w:r>
      <w:r w:rsidR="00471567" w:rsidRPr="00862E50">
        <w:rPr>
          <w:rFonts w:ascii="Times New Roman" w:hAnsi="Times New Roman"/>
          <w:sz w:val="24"/>
          <w:szCs w:val="24"/>
        </w:rPr>
        <w:t>.</w:t>
      </w:r>
      <w:r w:rsidR="00471567" w:rsidRPr="00862E50">
        <w:rPr>
          <w:rFonts w:ascii="Times New Roman" w:hAnsi="Times New Roman"/>
          <w:sz w:val="24"/>
          <w:szCs w:val="24"/>
        </w:rPr>
        <w:tab/>
      </w:r>
    </w:p>
    <w:p w14:paraId="4D17143E" w14:textId="639145D7" w:rsidR="00FE63D4" w:rsidRDefault="00FE63D4" w:rsidP="003B56A2">
      <w:pPr>
        <w:ind w:left="300"/>
        <w:rPr>
          <w:rFonts w:ascii="Times New Roman" w:hAnsi="Times New Roman"/>
          <w:sz w:val="24"/>
          <w:szCs w:val="24"/>
        </w:rPr>
      </w:pPr>
    </w:p>
    <w:sectPr w:rsidR="00FE63D4" w:rsidSect="00E312CB">
      <w:footerReference w:type="default" r:id="rId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3C2B1" w14:textId="77777777" w:rsidR="00DF72C6" w:rsidRDefault="00DF72C6" w:rsidP="000238A3">
      <w:r>
        <w:separator/>
      </w:r>
    </w:p>
  </w:endnote>
  <w:endnote w:type="continuationSeparator" w:id="0">
    <w:p w14:paraId="1EDCFCED" w14:textId="77777777" w:rsidR="00DF72C6" w:rsidRDefault="00DF72C6" w:rsidP="0002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218406"/>
      <w:docPartObj>
        <w:docPartGallery w:val="Page Numbers (Bottom of Page)"/>
        <w:docPartUnique/>
      </w:docPartObj>
    </w:sdtPr>
    <w:sdtEndPr/>
    <w:sdtContent>
      <w:sdt>
        <w:sdtPr>
          <w:id w:val="-1769616900"/>
          <w:docPartObj>
            <w:docPartGallery w:val="Page Numbers (Top of Page)"/>
            <w:docPartUnique/>
          </w:docPartObj>
        </w:sdtPr>
        <w:sdtEndPr/>
        <w:sdtContent>
          <w:p w14:paraId="7D299714" w14:textId="4BC14CFB" w:rsidR="00EE514B" w:rsidRDefault="003E6583" w:rsidP="00F50E72">
            <w:pPr>
              <w:pStyle w:val="Footer"/>
              <w:tabs>
                <w:tab w:val="clear" w:pos="4680"/>
                <w:tab w:val="clear" w:pos="9360"/>
                <w:tab w:val="left" w:pos="3810"/>
              </w:tabs>
            </w:pPr>
            <w:r>
              <w:tab/>
            </w:r>
            <w:r>
              <w:tab/>
            </w:r>
            <w:r>
              <w:tab/>
            </w:r>
            <w:r>
              <w:tab/>
            </w:r>
            <w:r>
              <w:tab/>
            </w:r>
            <w:r>
              <w:tab/>
            </w:r>
            <w:r>
              <w:tab/>
            </w:r>
            <w:r>
              <w:tab/>
            </w:r>
            <w:r w:rsidR="00EE514B">
              <w:t xml:space="preserve">Page </w:t>
            </w:r>
            <w:r w:rsidR="00EE514B">
              <w:rPr>
                <w:b/>
                <w:bCs/>
                <w:sz w:val="24"/>
                <w:szCs w:val="24"/>
              </w:rPr>
              <w:fldChar w:fldCharType="begin"/>
            </w:r>
            <w:r w:rsidR="00EE514B">
              <w:rPr>
                <w:b/>
                <w:bCs/>
              </w:rPr>
              <w:instrText xml:space="preserve"> PAGE </w:instrText>
            </w:r>
            <w:r w:rsidR="00EE514B">
              <w:rPr>
                <w:b/>
                <w:bCs/>
                <w:sz w:val="24"/>
                <w:szCs w:val="24"/>
              </w:rPr>
              <w:fldChar w:fldCharType="separate"/>
            </w:r>
            <w:r w:rsidR="00EE514B">
              <w:rPr>
                <w:b/>
                <w:bCs/>
                <w:noProof/>
              </w:rPr>
              <w:t>2</w:t>
            </w:r>
            <w:r w:rsidR="00EE514B">
              <w:rPr>
                <w:b/>
                <w:bCs/>
                <w:sz w:val="24"/>
                <w:szCs w:val="24"/>
              </w:rPr>
              <w:fldChar w:fldCharType="end"/>
            </w:r>
            <w:r w:rsidR="00EE514B">
              <w:t xml:space="preserve"> of </w:t>
            </w:r>
            <w:r w:rsidR="00EE514B">
              <w:rPr>
                <w:b/>
                <w:bCs/>
                <w:sz w:val="24"/>
                <w:szCs w:val="24"/>
              </w:rPr>
              <w:fldChar w:fldCharType="begin"/>
            </w:r>
            <w:r w:rsidR="00EE514B">
              <w:rPr>
                <w:b/>
                <w:bCs/>
              </w:rPr>
              <w:instrText xml:space="preserve"> NUMPAGES  </w:instrText>
            </w:r>
            <w:r w:rsidR="00EE514B">
              <w:rPr>
                <w:b/>
                <w:bCs/>
                <w:sz w:val="24"/>
                <w:szCs w:val="24"/>
              </w:rPr>
              <w:fldChar w:fldCharType="separate"/>
            </w:r>
            <w:r w:rsidR="00EE514B">
              <w:rPr>
                <w:b/>
                <w:bCs/>
                <w:noProof/>
              </w:rPr>
              <w:t>2</w:t>
            </w:r>
            <w:r w:rsidR="00EE514B">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92379" w14:textId="77777777" w:rsidR="00DF72C6" w:rsidRDefault="00DF72C6" w:rsidP="000238A3">
      <w:r>
        <w:separator/>
      </w:r>
    </w:p>
  </w:footnote>
  <w:footnote w:type="continuationSeparator" w:id="0">
    <w:p w14:paraId="5ACC7366" w14:textId="77777777" w:rsidR="00DF72C6" w:rsidRDefault="00DF72C6" w:rsidP="00023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D99"/>
    <w:multiLevelType w:val="hybridMultilevel"/>
    <w:tmpl w:val="664A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93E0F"/>
    <w:multiLevelType w:val="hybridMultilevel"/>
    <w:tmpl w:val="3032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842BC"/>
    <w:multiLevelType w:val="hybridMultilevel"/>
    <w:tmpl w:val="C9869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C5EAD"/>
    <w:multiLevelType w:val="hybridMultilevel"/>
    <w:tmpl w:val="68E46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34CFC"/>
    <w:multiLevelType w:val="hybridMultilevel"/>
    <w:tmpl w:val="048845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770BBD"/>
    <w:multiLevelType w:val="hybridMultilevel"/>
    <w:tmpl w:val="7FE6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95F4A"/>
    <w:multiLevelType w:val="hybridMultilevel"/>
    <w:tmpl w:val="F554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B5B1E"/>
    <w:multiLevelType w:val="hybridMultilevel"/>
    <w:tmpl w:val="AE8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9243E"/>
    <w:multiLevelType w:val="hybridMultilevel"/>
    <w:tmpl w:val="019AD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6771F"/>
    <w:multiLevelType w:val="hybridMultilevel"/>
    <w:tmpl w:val="7D00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72E8A"/>
    <w:multiLevelType w:val="hybridMultilevel"/>
    <w:tmpl w:val="65222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B0640"/>
    <w:multiLevelType w:val="hybridMultilevel"/>
    <w:tmpl w:val="D3286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D54C0"/>
    <w:multiLevelType w:val="hybridMultilevel"/>
    <w:tmpl w:val="41F0F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E793F"/>
    <w:multiLevelType w:val="hybridMultilevel"/>
    <w:tmpl w:val="10A60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14E0E"/>
    <w:multiLevelType w:val="hybridMultilevel"/>
    <w:tmpl w:val="1528E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56D4E"/>
    <w:multiLevelType w:val="hybridMultilevel"/>
    <w:tmpl w:val="DC1A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24514"/>
    <w:multiLevelType w:val="hybridMultilevel"/>
    <w:tmpl w:val="B04A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2425A"/>
    <w:multiLevelType w:val="hybridMultilevel"/>
    <w:tmpl w:val="96EC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D03C3"/>
    <w:multiLevelType w:val="hybridMultilevel"/>
    <w:tmpl w:val="4CFCD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F5549"/>
    <w:multiLevelType w:val="hybridMultilevel"/>
    <w:tmpl w:val="4EF4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A6B14"/>
    <w:multiLevelType w:val="hybridMultilevel"/>
    <w:tmpl w:val="7E308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246A67"/>
    <w:multiLevelType w:val="hybridMultilevel"/>
    <w:tmpl w:val="13F0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4E567E"/>
    <w:multiLevelType w:val="hybridMultilevel"/>
    <w:tmpl w:val="094E4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CA5D72"/>
    <w:multiLevelType w:val="hybridMultilevel"/>
    <w:tmpl w:val="4E0806CC"/>
    <w:lvl w:ilvl="0" w:tplc="0409000F">
      <w:start w:val="1"/>
      <w:numFmt w:val="decimal"/>
      <w:lvlText w:val="%1."/>
      <w:lvlJc w:val="left"/>
      <w:pPr>
        <w:ind w:left="915" w:hanging="555"/>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F9C3DC1"/>
    <w:multiLevelType w:val="hybridMultilevel"/>
    <w:tmpl w:val="98BA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20405"/>
    <w:multiLevelType w:val="hybridMultilevel"/>
    <w:tmpl w:val="D0224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21806"/>
    <w:multiLevelType w:val="hybridMultilevel"/>
    <w:tmpl w:val="CFFEE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87856"/>
    <w:multiLevelType w:val="hybridMultilevel"/>
    <w:tmpl w:val="A402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E1955"/>
    <w:multiLevelType w:val="hybridMultilevel"/>
    <w:tmpl w:val="2C40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06566"/>
    <w:multiLevelType w:val="hybridMultilevel"/>
    <w:tmpl w:val="8872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193F31"/>
    <w:multiLevelType w:val="hybridMultilevel"/>
    <w:tmpl w:val="3D0A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03ECE"/>
    <w:multiLevelType w:val="hybridMultilevel"/>
    <w:tmpl w:val="4DA0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75F1F"/>
    <w:multiLevelType w:val="hybridMultilevel"/>
    <w:tmpl w:val="CEAE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732097"/>
    <w:multiLevelType w:val="hybridMultilevel"/>
    <w:tmpl w:val="D2D280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FE5F3F"/>
    <w:multiLevelType w:val="hybridMultilevel"/>
    <w:tmpl w:val="7B82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85D9D"/>
    <w:multiLevelType w:val="hybridMultilevel"/>
    <w:tmpl w:val="3A2E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22002F"/>
    <w:multiLevelType w:val="hybridMultilevel"/>
    <w:tmpl w:val="6088C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4B6853"/>
    <w:multiLevelType w:val="hybridMultilevel"/>
    <w:tmpl w:val="4DAAD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6853B7"/>
    <w:multiLevelType w:val="hybridMultilevel"/>
    <w:tmpl w:val="A7B8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2A541E"/>
    <w:multiLevelType w:val="hybridMultilevel"/>
    <w:tmpl w:val="E1D668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F360C11"/>
    <w:multiLevelType w:val="hybridMultilevel"/>
    <w:tmpl w:val="39B4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7083800">
    <w:abstractNumId w:val="37"/>
  </w:num>
  <w:num w:numId="2" w16cid:durableId="1903132280">
    <w:abstractNumId w:val="3"/>
  </w:num>
  <w:num w:numId="3" w16cid:durableId="882013582">
    <w:abstractNumId w:val="21"/>
  </w:num>
  <w:num w:numId="4" w16cid:durableId="1878472781">
    <w:abstractNumId w:val="30"/>
  </w:num>
  <w:num w:numId="5" w16cid:durableId="1743260676">
    <w:abstractNumId w:val="11"/>
  </w:num>
  <w:num w:numId="6" w16cid:durableId="1851917674">
    <w:abstractNumId w:val="10"/>
  </w:num>
  <w:num w:numId="7" w16cid:durableId="1926527801">
    <w:abstractNumId w:val="5"/>
  </w:num>
  <w:num w:numId="8" w16cid:durableId="70542516">
    <w:abstractNumId w:val="13"/>
  </w:num>
  <w:num w:numId="9" w16cid:durableId="1127356661">
    <w:abstractNumId w:val="22"/>
  </w:num>
  <w:num w:numId="10" w16cid:durableId="1260941605">
    <w:abstractNumId w:val="31"/>
  </w:num>
  <w:num w:numId="11" w16cid:durableId="1011907220">
    <w:abstractNumId w:val="20"/>
  </w:num>
  <w:num w:numId="12" w16cid:durableId="1347095296">
    <w:abstractNumId w:val="1"/>
  </w:num>
  <w:num w:numId="13" w16cid:durableId="276068290">
    <w:abstractNumId w:val="36"/>
  </w:num>
  <w:num w:numId="14" w16cid:durableId="1136679659">
    <w:abstractNumId w:val="32"/>
  </w:num>
  <w:num w:numId="15" w16cid:durableId="1254902511">
    <w:abstractNumId w:val="25"/>
  </w:num>
  <w:num w:numId="16" w16cid:durableId="845287708">
    <w:abstractNumId w:val="15"/>
  </w:num>
  <w:num w:numId="17" w16cid:durableId="773668439">
    <w:abstractNumId w:val="17"/>
  </w:num>
  <w:num w:numId="18" w16cid:durableId="1041855441">
    <w:abstractNumId w:val="40"/>
  </w:num>
  <w:num w:numId="19" w16cid:durableId="1841264229">
    <w:abstractNumId w:val="2"/>
  </w:num>
  <w:num w:numId="20" w16cid:durableId="700789616">
    <w:abstractNumId w:val="0"/>
  </w:num>
  <w:num w:numId="21" w16cid:durableId="1296064371">
    <w:abstractNumId w:val="19"/>
  </w:num>
  <w:num w:numId="22" w16cid:durableId="1098939431">
    <w:abstractNumId w:val="27"/>
  </w:num>
  <w:num w:numId="23" w16cid:durableId="371999323">
    <w:abstractNumId w:val="6"/>
  </w:num>
  <w:num w:numId="24" w16cid:durableId="39281283">
    <w:abstractNumId w:val="34"/>
  </w:num>
  <w:num w:numId="25" w16cid:durableId="225796677">
    <w:abstractNumId w:val="12"/>
  </w:num>
  <w:num w:numId="26" w16cid:durableId="974414356">
    <w:abstractNumId w:val="38"/>
  </w:num>
  <w:num w:numId="27" w16cid:durableId="1372459103">
    <w:abstractNumId w:val="35"/>
  </w:num>
  <w:num w:numId="28" w16cid:durableId="114445692">
    <w:abstractNumId w:val="28"/>
  </w:num>
  <w:num w:numId="29" w16cid:durableId="1366105024">
    <w:abstractNumId w:val="26"/>
  </w:num>
  <w:num w:numId="30" w16cid:durableId="577447556">
    <w:abstractNumId w:val="4"/>
  </w:num>
  <w:num w:numId="31" w16cid:durableId="1939368104">
    <w:abstractNumId w:val="8"/>
  </w:num>
  <w:num w:numId="32" w16cid:durableId="2069257914">
    <w:abstractNumId w:val="33"/>
  </w:num>
  <w:num w:numId="33" w16cid:durableId="1974751348">
    <w:abstractNumId w:val="39"/>
  </w:num>
  <w:num w:numId="34" w16cid:durableId="1780831351">
    <w:abstractNumId w:val="29"/>
  </w:num>
  <w:num w:numId="35" w16cid:durableId="525142716">
    <w:abstractNumId w:val="18"/>
  </w:num>
  <w:num w:numId="36" w16cid:durableId="1200822520">
    <w:abstractNumId w:val="14"/>
  </w:num>
  <w:num w:numId="37" w16cid:durableId="1200437999">
    <w:abstractNumId w:val="24"/>
  </w:num>
  <w:num w:numId="38" w16cid:durableId="1162547458">
    <w:abstractNumId w:val="23"/>
  </w:num>
  <w:num w:numId="39" w16cid:durableId="1669021093">
    <w:abstractNumId w:val="7"/>
  </w:num>
  <w:num w:numId="40" w16cid:durableId="210307930">
    <w:abstractNumId w:val="9"/>
  </w:num>
  <w:num w:numId="41" w16cid:durableId="209481705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40"/>
    <w:rsid w:val="000027B4"/>
    <w:rsid w:val="0001152D"/>
    <w:rsid w:val="000115B4"/>
    <w:rsid w:val="00012408"/>
    <w:rsid w:val="00013C88"/>
    <w:rsid w:val="00014499"/>
    <w:rsid w:val="00020CB6"/>
    <w:rsid w:val="000238A3"/>
    <w:rsid w:val="0002431B"/>
    <w:rsid w:val="00026061"/>
    <w:rsid w:val="000357B5"/>
    <w:rsid w:val="000359EC"/>
    <w:rsid w:val="00044B22"/>
    <w:rsid w:val="000461C1"/>
    <w:rsid w:val="00050A65"/>
    <w:rsid w:val="0005142E"/>
    <w:rsid w:val="00057BC2"/>
    <w:rsid w:val="00060414"/>
    <w:rsid w:val="0006402F"/>
    <w:rsid w:val="00066871"/>
    <w:rsid w:val="00067218"/>
    <w:rsid w:val="00067596"/>
    <w:rsid w:val="0007496E"/>
    <w:rsid w:val="00083EB4"/>
    <w:rsid w:val="00090B04"/>
    <w:rsid w:val="000937ED"/>
    <w:rsid w:val="00094E6A"/>
    <w:rsid w:val="000B2438"/>
    <w:rsid w:val="000B7AFB"/>
    <w:rsid w:val="000C0938"/>
    <w:rsid w:val="000C0E0C"/>
    <w:rsid w:val="000C3268"/>
    <w:rsid w:val="000D0A0F"/>
    <w:rsid w:val="000D0CEC"/>
    <w:rsid w:val="000D3834"/>
    <w:rsid w:val="000F31EA"/>
    <w:rsid w:val="0010019E"/>
    <w:rsid w:val="00101821"/>
    <w:rsid w:val="00104481"/>
    <w:rsid w:val="00107E51"/>
    <w:rsid w:val="001103CA"/>
    <w:rsid w:val="00110418"/>
    <w:rsid w:val="00117075"/>
    <w:rsid w:val="001170ED"/>
    <w:rsid w:val="00120A10"/>
    <w:rsid w:val="0013206D"/>
    <w:rsid w:val="001336A0"/>
    <w:rsid w:val="001346D3"/>
    <w:rsid w:val="0014063F"/>
    <w:rsid w:val="00141AA4"/>
    <w:rsid w:val="001453E1"/>
    <w:rsid w:val="001465BB"/>
    <w:rsid w:val="00151283"/>
    <w:rsid w:val="00152A91"/>
    <w:rsid w:val="0017014D"/>
    <w:rsid w:val="001754B6"/>
    <w:rsid w:val="001759CE"/>
    <w:rsid w:val="00180898"/>
    <w:rsid w:val="00187B1A"/>
    <w:rsid w:val="00196EB0"/>
    <w:rsid w:val="00197C50"/>
    <w:rsid w:val="001A3A1F"/>
    <w:rsid w:val="001A3AA4"/>
    <w:rsid w:val="001A59AD"/>
    <w:rsid w:val="001B1AF5"/>
    <w:rsid w:val="001B25ED"/>
    <w:rsid w:val="001B4719"/>
    <w:rsid w:val="001B4DD3"/>
    <w:rsid w:val="001C000B"/>
    <w:rsid w:val="001C2260"/>
    <w:rsid w:val="001C2D34"/>
    <w:rsid w:val="001C4CF4"/>
    <w:rsid w:val="001C762C"/>
    <w:rsid w:val="001D1DAA"/>
    <w:rsid w:val="001D336A"/>
    <w:rsid w:val="001D762C"/>
    <w:rsid w:val="001E4569"/>
    <w:rsid w:val="001E49FE"/>
    <w:rsid w:val="001E768C"/>
    <w:rsid w:val="001F1702"/>
    <w:rsid w:val="001F3D79"/>
    <w:rsid w:val="001F425D"/>
    <w:rsid w:val="001F4407"/>
    <w:rsid w:val="001F52F2"/>
    <w:rsid w:val="001F6C00"/>
    <w:rsid w:val="002014BC"/>
    <w:rsid w:val="0021417F"/>
    <w:rsid w:val="00216708"/>
    <w:rsid w:val="00222964"/>
    <w:rsid w:val="00223703"/>
    <w:rsid w:val="00225C84"/>
    <w:rsid w:val="00226573"/>
    <w:rsid w:val="0023231A"/>
    <w:rsid w:val="002348AF"/>
    <w:rsid w:val="002400ED"/>
    <w:rsid w:val="002406F1"/>
    <w:rsid w:val="002416B3"/>
    <w:rsid w:val="00243293"/>
    <w:rsid w:val="00244015"/>
    <w:rsid w:val="00252F7A"/>
    <w:rsid w:val="002631DC"/>
    <w:rsid w:val="002638C7"/>
    <w:rsid w:val="00264554"/>
    <w:rsid w:val="0026574E"/>
    <w:rsid w:val="00271517"/>
    <w:rsid w:val="002723CF"/>
    <w:rsid w:val="00276E97"/>
    <w:rsid w:val="0028237A"/>
    <w:rsid w:val="002846D7"/>
    <w:rsid w:val="002863FD"/>
    <w:rsid w:val="00290079"/>
    <w:rsid w:val="002927EC"/>
    <w:rsid w:val="00297F97"/>
    <w:rsid w:val="002A66CF"/>
    <w:rsid w:val="002B1E2F"/>
    <w:rsid w:val="002B43B5"/>
    <w:rsid w:val="002B5A69"/>
    <w:rsid w:val="002B7241"/>
    <w:rsid w:val="002C0D35"/>
    <w:rsid w:val="002C353C"/>
    <w:rsid w:val="002C3E79"/>
    <w:rsid w:val="002C5B39"/>
    <w:rsid w:val="002D0FBC"/>
    <w:rsid w:val="002D6CF3"/>
    <w:rsid w:val="002E5D1B"/>
    <w:rsid w:val="002E6A22"/>
    <w:rsid w:val="002F104B"/>
    <w:rsid w:val="002F2E32"/>
    <w:rsid w:val="003157B3"/>
    <w:rsid w:val="00315A7D"/>
    <w:rsid w:val="00323948"/>
    <w:rsid w:val="0032786F"/>
    <w:rsid w:val="00331BF5"/>
    <w:rsid w:val="003330E4"/>
    <w:rsid w:val="00333225"/>
    <w:rsid w:val="003346BA"/>
    <w:rsid w:val="00336057"/>
    <w:rsid w:val="00337102"/>
    <w:rsid w:val="003400CF"/>
    <w:rsid w:val="00340201"/>
    <w:rsid w:val="00340E81"/>
    <w:rsid w:val="0034383A"/>
    <w:rsid w:val="003441D7"/>
    <w:rsid w:val="00355CAF"/>
    <w:rsid w:val="00357C03"/>
    <w:rsid w:val="00361F9B"/>
    <w:rsid w:val="00364B4E"/>
    <w:rsid w:val="0036758C"/>
    <w:rsid w:val="00367BBD"/>
    <w:rsid w:val="003721DE"/>
    <w:rsid w:val="003723D7"/>
    <w:rsid w:val="00374623"/>
    <w:rsid w:val="00374748"/>
    <w:rsid w:val="00374A8A"/>
    <w:rsid w:val="00385ACF"/>
    <w:rsid w:val="003861BC"/>
    <w:rsid w:val="003932F6"/>
    <w:rsid w:val="00394ECB"/>
    <w:rsid w:val="003A0833"/>
    <w:rsid w:val="003A0E56"/>
    <w:rsid w:val="003A402D"/>
    <w:rsid w:val="003A6DC7"/>
    <w:rsid w:val="003A6EE7"/>
    <w:rsid w:val="003B1E52"/>
    <w:rsid w:val="003B214F"/>
    <w:rsid w:val="003B56A2"/>
    <w:rsid w:val="003C0FEA"/>
    <w:rsid w:val="003C36EF"/>
    <w:rsid w:val="003C4993"/>
    <w:rsid w:val="003D0DA3"/>
    <w:rsid w:val="003D2A74"/>
    <w:rsid w:val="003D2EDA"/>
    <w:rsid w:val="003D6EF7"/>
    <w:rsid w:val="003E4CAC"/>
    <w:rsid w:val="003E6583"/>
    <w:rsid w:val="003E7641"/>
    <w:rsid w:val="003F2C3E"/>
    <w:rsid w:val="003F2D56"/>
    <w:rsid w:val="003F508E"/>
    <w:rsid w:val="004028AF"/>
    <w:rsid w:val="004057CE"/>
    <w:rsid w:val="00406B48"/>
    <w:rsid w:val="00407BA8"/>
    <w:rsid w:val="00412CA8"/>
    <w:rsid w:val="0043429D"/>
    <w:rsid w:val="0044029D"/>
    <w:rsid w:val="00440942"/>
    <w:rsid w:val="00445EF8"/>
    <w:rsid w:val="004469F8"/>
    <w:rsid w:val="004549DF"/>
    <w:rsid w:val="00462911"/>
    <w:rsid w:val="00464320"/>
    <w:rsid w:val="004646B6"/>
    <w:rsid w:val="00464770"/>
    <w:rsid w:val="004659E1"/>
    <w:rsid w:val="00467E9B"/>
    <w:rsid w:val="004709FA"/>
    <w:rsid w:val="00471567"/>
    <w:rsid w:val="00472AA6"/>
    <w:rsid w:val="00473872"/>
    <w:rsid w:val="00482809"/>
    <w:rsid w:val="00483AD3"/>
    <w:rsid w:val="00484D8E"/>
    <w:rsid w:val="004854D6"/>
    <w:rsid w:val="004861F3"/>
    <w:rsid w:val="00486363"/>
    <w:rsid w:val="00491A70"/>
    <w:rsid w:val="00492FAC"/>
    <w:rsid w:val="00493884"/>
    <w:rsid w:val="00493D7F"/>
    <w:rsid w:val="00493EDC"/>
    <w:rsid w:val="004A3705"/>
    <w:rsid w:val="004A4649"/>
    <w:rsid w:val="004B0E98"/>
    <w:rsid w:val="004B563C"/>
    <w:rsid w:val="004C0035"/>
    <w:rsid w:val="004C0607"/>
    <w:rsid w:val="004C5090"/>
    <w:rsid w:val="004C5DD5"/>
    <w:rsid w:val="004C779A"/>
    <w:rsid w:val="004E1A13"/>
    <w:rsid w:val="004E4DD8"/>
    <w:rsid w:val="00503D46"/>
    <w:rsid w:val="00507A98"/>
    <w:rsid w:val="005246A7"/>
    <w:rsid w:val="00524D2E"/>
    <w:rsid w:val="00526252"/>
    <w:rsid w:val="00526AEF"/>
    <w:rsid w:val="0053042A"/>
    <w:rsid w:val="00531842"/>
    <w:rsid w:val="005328F9"/>
    <w:rsid w:val="0054367C"/>
    <w:rsid w:val="00544D02"/>
    <w:rsid w:val="00553587"/>
    <w:rsid w:val="005540C6"/>
    <w:rsid w:val="005559C2"/>
    <w:rsid w:val="00557614"/>
    <w:rsid w:val="0056344C"/>
    <w:rsid w:val="00564CB0"/>
    <w:rsid w:val="0056500C"/>
    <w:rsid w:val="005679C1"/>
    <w:rsid w:val="005736F7"/>
    <w:rsid w:val="00575782"/>
    <w:rsid w:val="00577E6A"/>
    <w:rsid w:val="0058359A"/>
    <w:rsid w:val="005871A7"/>
    <w:rsid w:val="00587679"/>
    <w:rsid w:val="00595B2D"/>
    <w:rsid w:val="005A4768"/>
    <w:rsid w:val="005A48E2"/>
    <w:rsid w:val="005A6F65"/>
    <w:rsid w:val="005B327A"/>
    <w:rsid w:val="005B5ABB"/>
    <w:rsid w:val="005C10C5"/>
    <w:rsid w:val="005C2613"/>
    <w:rsid w:val="005C5584"/>
    <w:rsid w:val="005C565D"/>
    <w:rsid w:val="005C774A"/>
    <w:rsid w:val="005C7EEB"/>
    <w:rsid w:val="005D1234"/>
    <w:rsid w:val="005D2893"/>
    <w:rsid w:val="005D4945"/>
    <w:rsid w:val="005E2A20"/>
    <w:rsid w:val="005E5854"/>
    <w:rsid w:val="005E6ACD"/>
    <w:rsid w:val="005E7A74"/>
    <w:rsid w:val="005F20AE"/>
    <w:rsid w:val="005F256E"/>
    <w:rsid w:val="00601FA7"/>
    <w:rsid w:val="00610AA5"/>
    <w:rsid w:val="0062265A"/>
    <w:rsid w:val="0062398F"/>
    <w:rsid w:val="00633717"/>
    <w:rsid w:val="00634A2F"/>
    <w:rsid w:val="00636B5C"/>
    <w:rsid w:val="00636F14"/>
    <w:rsid w:val="006402BB"/>
    <w:rsid w:val="0064232F"/>
    <w:rsid w:val="00644BB7"/>
    <w:rsid w:val="00656E3F"/>
    <w:rsid w:val="0065740F"/>
    <w:rsid w:val="0066287E"/>
    <w:rsid w:val="00662C56"/>
    <w:rsid w:val="00666989"/>
    <w:rsid w:val="00666E50"/>
    <w:rsid w:val="00667AD8"/>
    <w:rsid w:val="00670498"/>
    <w:rsid w:val="00670F76"/>
    <w:rsid w:val="0067185B"/>
    <w:rsid w:val="00674329"/>
    <w:rsid w:val="006745AB"/>
    <w:rsid w:val="006746F0"/>
    <w:rsid w:val="006748F8"/>
    <w:rsid w:val="00674AA3"/>
    <w:rsid w:val="00690EE5"/>
    <w:rsid w:val="006927B9"/>
    <w:rsid w:val="00695165"/>
    <w:rsid w:val="006A2EB9"/>
    <w:rsid w:val="006A3586"/>
    <w:rsid w:val="006A6A8E"/>
    <w:rsid w:val="006B10C7"/>
    <w:rsid w:val="006B5064"/>
    <w:rsid w:val="006C32B7"/>
    <w:rsid w:val="006D3337"/>
    <w:rsid w:val="006D49BF"/>
    <w:rsid w:val="006D4E02"/>
    <w:rsid w:val="006D6C03"/>
    <w:rsid w:val="006D6F26"/>
    <w:rsid w:val="006E2DD9"/>
    <w:rsid w:val="006E47C3"/>
    <w:rsid w:val="00706989"/>
    <w:rsid w:val="00714488"/>
    <w:rsid w:val="00714CBE"/>
    <w:rsid w:val="00714EEB"/>
    <w:rsid w:val="00720F6B"/>
    <w:rsid w:val="00722B9C"/>
    <w:rsid w:val="0072320F"/>
    <w:rsid w:val="00726146"/>
    <w:rsid w:val="007324EC"/>
    <w:rsid w:val="00733DB9"/>
    <w:rsid w:val="00734EB4"/>
    <w:rsid w:val="007462AB"/>
    <w:rsid w:val="00746C4B"/>
    <w:rsid w:val="00750828"/>
    <w:rsid w:val="00751AFF"/>
    <w:rsid w:val="00753F28"/>
    <w:rsid w:val="007546AF"/>
    <w:rsid w:val="00754952"/>
    <w:rsid w:val="007565EA"/>
    <w:rsid w:val="007609A8"/>
    <w:rsid w:val="0076518F"/>
    <w:rsid w:val="00766AAF"/>
    <w:rsid w:val="007755B5"/>
    <w:rsid w:val="007759A3"/>
    <w:rsid w:val="00780A21"/>
    <w:rsid w:val="007812E1"/>
    <w:rsid w:val="00782EFD"/>
    <w:rsid w:val="00783542"/>
    <w:rsid w:val="00787206"/>
    <w:rsid w:val="007937F8"/>
    <w:rsid w:val="00794B2E"/>
    <w:rsid w:val="00795E3A"/>
    <w:rsid w:val="00796097"/>
    <w:rsid w:val="007A03CA"/>
    <w:rsid w:val="007A487A"/>
    <w:rsid w:val="007A4E6D"/>
    <w:rsid w:val="007A7CCE"/>
    <w:rsid w:val="007C0A89"/>
    <w:rsid w:val="007C3798"/>
    <w:rsid w:val="007C4764"/>
    <w:rsid w:val="007C5372"/>
    <w:rsid w:val="007D29A5"/>
    <w:rsid w:val="007D3016"/>
    <w:rsid w:val="007D4E44"/>
    <w:rsid w:val="007E58E8"/>
    <w:rsid w:val="007F1857"/>
    <w:rsid w:val="00801583"/>
    <w:rsid w:val="0080548D"/>
    <w:rsid w:val="0080613C"/>
    <w:rsid w:val="008225A5"/>
    <w:rsid w:val="00822F59"/>
    <w:rsid w:val="0082330E"/>
    <w:rsid w:val="00825FED"/>
    <w:rsid w:val="00827B5C"/>
    <w:rsid w:val="008350E7"/>
    <w:rsid w:val="0083753E"/>
    <w:rsid w:val="00840767"/>
    <w:rsid w:val="00841FAE"/>
    <w:rsid w:val="008437C8"/>
    <w:rsid w:val="008454DF"/>
    <w:rsid w:val="00845D76"/>
    <w:rsid w:val="0084782E"/>
    <w:rsid w:val="00854831"/>
    <w:rsid w:val="008553F4"/>
    <w:rsid w:val="00856D5B"/>
    <w:rsid w:val="00862DB5"/>
    <w:rsid w:val="00862E50"/>
    <w:rsid w:val="00863702"/>
    <w:rsid w:val="00864EEB"/>
    <w:rsid w:val="00876825"/>
    <w:rsid w:val="0087702F"/>
    <w:rsid w:val="00884CA3"/>
    <w:rsid w:val="0088751F"/>
    <w:rsid w:val="008914D8"/>
    <w:rsid w:val="00896490"/>
    <w:rsid w:val="008B4F81"/>
    <w:rsid w:val="008C04B6"/>
    <w:rsid w:val="008C4F44"/>
    <w:rsid w:val="008C6803"/>
    <w:rsid w:val="008D0D56"/>
    <w:rsid w:val="008D3A5F"/>
    <w:rsid w:val="008E23DB"/>
    <w:rsid w:val="008E5DC3"/>
    <w:rsid w:val="008F5285"/>
    <w:rsid w:val="008F55E6"/>
    <w:rsid w:val="00900A5C"/>
    <w:rsid w:val="009035FF"/>
    <w:rsid w:val="00904764"/>
    <w:rsid w:val="009122F1"/>
    <w:rsid w:val="00913045"/>
    <w:rsid w:val="0091453C"/>
    <w:rsid w:val="00921A59"/>
    <w:rsid w:val="009312FF"/>
    <w:rsid w:val="00931E7D"/>
    <w:rsid w:val="00934D5F"/>
    <w:rsid w:val="00935772"/>
    <w:rsid w:val="00941A41"/>
    <w:rsid w:val="00941C41"/>
    <w:rsid w:val="009433AE"/>
    <w:rsid w:val="009502E2"/>
    <w:rsid w:val="009518BE"/>
    <w:rsid w:val="00953276"/>
    <w:rsid w:val="0095461F"/>
    <w:rsid w:val="00954F2C"/>
    <w:rsid w:val="00955067"/>
    <w:rsid w:val="00955C81"/>
    <w:rsid w:val="00955F86"/>
    <w:rsid w:val="00956B22"/>
    <w:rsid w:val="00956DA7"/>
    <w:rsid w:val="00961095"/>
    <w:rsid w:val="00976821"/>
    <w:rsid w:val="00980AFC"/>
    <w:rsid w:val="00985BED"/>
    <w:rsid w:val="009872DD"/>
    <w:rsid w:val="00987720"/>
    <w:rsid w:val="00991020"/>
    <w:rsid w:val="00997A51"/>
    <w:rsid w:val="009A040D"/>
    <w:rsid w:val="009A4739"/>
    <w:rsid w:val="009A69AC"/>
    <w:rsid w:val="009A7173"/>
    <w:rsid w:val="009B47BC"/>
    <w:rsid w:val="009B5808"/>
    <w:rsid w:val="009C16F7"/>
    <w:rsid w:val="009C25A7"/>
    <w:rsid w:val="009C58CE"/>
    <w:rsid w:val="009D16DE"/>
    <w:rsid w:val="009D32F8"/>
    <w:rsid w:val="009D5352"/>
    <w:rsid w:val="009D66C9"/>
    <w:rsid w:val="009E34E0"/>
    <w:rsid w:val="009E362B"/>
    <w:rsid w:val="009E3BA5"/>
    <w:rsid w:val="009F2BB0"/>
    <w:rsid w:val="009F498A"/>
    <w:rsid w:val="00A022FD"/>
    <w:rsid w:val="00A02591"/>
    <w:rsid w:val="00A0637E"/>
    <w:rsid w:val="00A134AB"/>
    <w:rsid w:val="00A15C76"/>
    <w:rsid w:val="00A21389"/>
    <w:rsid w:val="00A2160C"/>
    <w:rsid w:val="00A24BFD"/>
    <w:rsid w:val="00A3177C"/>
    <w:rsid w:val="00A3376E"/>
    <w:rsid w:val="00A33877"/>
    <w:rsid w:val="00A36041"/>
    <w:rsid w:val="00A4001E"/>
    <w:rsid w:val="00A406E9"/>
    <w:rsid w:val="00A412B3"/>
    <w:rsid w:val="00A46182"/>
    <w:rsid w:val="00A57875"/>
    <w:rsid w:val="00A6133E"/>
    <w:rsid w:val="00A620F0"/>
    <w:rsid w:val="00A64957"/>
    <w:rsid w:val="00A6578E"/>
    <w:rsid w:val="00A67572"/>
    <w:rsid w:val="00A9101D"/>
    <w:rsid w:val="00A92065"/>
    <w:rsid w:val="00A93F2E"/>
    <w:rsid w:val="00AA29BF"/>
    <w:rsid w:val="00AA4F6E"/>
    <w:rsid w:val="00AA5C6D"/>
    <w:rsid w:val="00AB1D44"/>
    <w:rsid w:val="00AB2E9F"/>
    <w:rsid w:val="00AB579E"/>
    <w:rsid w:val="00AB5C3F"/>
    <w:rsid w:val="00AB6E68"/>
    <w:rsid w:val="00AC0C55"/>
    <w:rsid w:val="00AC217E"/>
    <w:rsid w:val="00AD1AA6"/>
    <w:rsid w:val="00AD1D43"/>
    <w:rsid w:val="00AD3ACF"/>
    <w:rsid w:val="00AD3C9B"/>
    <w:rsid w:val="00AD76D5"/>
    <w:rsid w:val="00AE000F"/>
    <w:rsid w:val="00AE07E3"/>
    <w:rsid w:val="00AE254F"/>
    <w:rsid w:val="00AE3701"/>
    <w:rsid w:val="00AE5E13"/>
    <w:rsid w:val="00AE6F1F"/>
    <w:rsid w:val="00AF4F6D"/>
    <w:rsid w:val="00B002BF"/>
    <w:rsid w:val="00B0206F"/>
    <w:rsid w:val="00B034B2"/>
    <w:rsid w:val="00B03CDF"/>
    <w:rsid w:val="00B10338"/>
    <w:rsid w:val="00B126EF"/>
    <w:rsid w:val="00B23E6C"/>
    <w:rsid w:val="00B24161"/>
    <w:rsid w:val="00B271AC"/>
    <w:rsid w:val="00B3151A"/>
    <w:rsid w:val="00B31F2F"/>
    <w:rsid w:val="00B32A5D"/>
    <w:rsid w:val="00B371A7"/>
    <w:rsid w:val="00B425EF"/>
    <w:rsid w:val="00B452BE"/>
    <w:rsid w:val="00B4600D"/>
    <w:rsid w:val="00B462C8"/>
    <w:rsid w:val="00B55986"/>
    <w:rsid w:val="00B60913"/>
    <w:rsid w:val="00B618EE"/>
    <w:rsid w:val="00B63DC9"/>
    <w:rsid w:val="00B6603B"/>
    <w:rsid w:val="00B7398D"/>
    <w:rsid w:val="00B76178"/>
    <w:rsid w:val="00B770E1"/>
    <w:rsid w:val="00B84838"/>
    <w:rsid w:val="00B87578"/>
    <w:rsid w:val="00B945FC"/>
    <w:rsid w:val="00B94710"/>
    <w:rsid w:val="00BA24EE"/>
    <w:rsid w:val="00BA4874"/>
    <w:rsid w:val="00BA4B03"/>
    <w:rsid w:val="00BA4BFB"/>
    <w:rsid w:val="00BA6054"/>
    <w:rsid w:val="00BA7587"/>
    <w:rsid w:val="00BA7D1A"/>
    <w:rsid w:val="00BB3BB7"/>
    <w:rsid w:val="00BB64D5"/>
    <w:rsid w:val="00BB71F6"/>
    <w:rsid w:val="00BB74A6"/>
    <w:rsid w:val="00BC0316"/>
    <w:rsid w:val="00BC3A93"/>
    <w:rsid w:val="00BD4C7D"/>
    <w:rsid w:val="00BD7F6D"/>
    <w:rsid w:val="00BE22D8"/>
    <w:rsid w:val="00BE24EE"/>
    <w:rsid w:val="00BE30C5"/>
    <w:rsid w:val="00BE4712"/>
    <w:rsid w:val="00BE6234"/>
    <w:rsid w:val="00BE71CD"/>
    <w:rsid w:val="00BF1559"/>
    <w:rsid w:val="00BF4B49"/>
    <w:rsid w:val="00BF5EDA"/>
    <w:rsid w:val="00BF6C95"/>
    <w:rsid w:val="00C01BA1"/>
    <w:rsid w:val="00C02F90"/>
    <w:rsid w:val="00C03414"/>
    <w:rsid w:val="00C059FE"/>
    <w:rsid w:val="00C15749"/>
    <w:rsid w:val="00C213E8"/>
    <w:rsid w:val="00C217CF"/>
    <w:rsid w:val="00C21C63"/>
    <w:rsid w:val="00C244A5"/>
    <w:rsid w:val="00C24640"/>
    <w:rsid w:val="00C2651C"/>
    <w:rsid w:val="00C3143A"/>
    <w:rsid w:val="00C3256A"/>
    <w:rsid w:val="00C352BC"/>
    <w:rsid w:val="00C408A3"/>
    <w:rsid w:val="00C5338D"/>
    <w:rsid w:val="00C53F66"/>
    <w:rsid w:val="00C5428A"/>
    <w:rsid w:val="00C562BD"/>
    <w:rsid w:val="00C62878"/>
    <w:rsid w:val="00C631B4"/>
    <w:rsid w:val="00C66A7D"/>
    <w:rsid w:val="00C702E8"/>
    <w:rsid w:val="00C71313"/>
    <w:rsid w:val="00C72C41"/>
    <w:rsid w:val="00C86969"/>
    <w:rsid w:val="00C878B2"/>
    <w:rsid w:val="00C904F6"/>
    <w:rsid w:val="00C908CF"/>
    <w:rsid w:val="00C92961"/>
    <w:rsid w:val="00CA1F1A"/>
    <w:rsid w:val="00CB6F1B"/>
    <w:rsid w:val="00CC3CE0"/>
    <w:rsid w:val="00CC5F86"/>
    <w:rsid w:val="00CC6C97"/>
    <w:rsid w:val="00CD3746"/>
    <w:rsid w:val="00CD44D2"/>
    <w:rsid w:val="00CD5842"/>
    <w:rsid w:val="00CE286C"/>
    <w:rsid w:val="00CE479E"/>
    <w:rsid w:val="00CE7828"/>
    <w:rsid w:val="00CF19C2"/>
    <w:rsid w:val="00CF723A"/>
    <w:rsid w:val="00D00241"/>
    <w:rsid w:val="00D038FA"/>
    <w:rsid w:val="00D064F9"/>
    <w:rsid w:val="00D21D91"/>
    <w:rsid w:val="00D24CEF"/>
    <w:rsid w:val="00D30358"/>
    <w:rsid w:val="00D3535E"/>
    <w:rsid w:val="00D412CF"/>
    <w:rsid w:val="00D43DDE"/>
    <w:rsid w:val="00D46345"/>
    <w:rsid w:val="00D46FBB"/>
    <w:rsid w:val="00D477B6"/>
    <w:rsid w:val="00D50F41"/>
    <w:rsid w:val="00D5267F"/>
    <w:rsid w:val="00D557C6"/>
    <w:rsid w:val="00D56B75"/>
    <w:rsid w:val="00D611EB"/>
    <w:rsid w:val="00D61BBF"/>
    <w:rsid w:val="00D673F2"/>
    <w:rsid w:val="00D76A98"/>
    <w:rsid w:val="00D801CB"/>
    <w:rsid w:val="00D87928"/>
    <w:rsid w:val="00D9072F"/>
    <w:rsid w:val="00DA0E91"/>
    <w:rsid w:val="00DB203C"/>
    <w:rsid w:val="00DB292E"/>
    <w:rsid w:val="00DB3F61"/>
    <w:rsid w:val="00DB5911"/>
    <w:rsid w:val="00DC4F4A"/>
    <w:rsid w:val="00DC5120"/>
    <w:rsid w:val="00DD45F8"/>
    <w:rsid w:val="00DE08C1"/>
    <w:rsid w:val="00DE147E"/>
    <w:rsid w:val="00DE730B"/>
    <w:rsid w:val="00DF4071"/>
    <w:rsid w:val="00DF6196"/>
    <w:rsid w:val="00DF71F5"/>
    <w:rsid w:val="00DF72C6"/>
    <w:rsid w:val="00E00DB6"/>
    <w:rsid w:val="00E01612"/>
    <w:rsid w:val="00E01E10"/>
    <w:rsid w:val="00E026A7"/>
    <w:rsid w:val="00E070BF"/>
    <w:rsid w:val="00E10E5B"/>
    <w:rsid w:val="00E155DA"/>
    <w:rsid w:val="00E17441"/>
    <w:rsid w:val="00E20187"/>
    <w:rsid w:val="00E208E3"/>
    <w:rsid w:val="00E20A58"/>
    <w:rsid w:val="00E20F79"/>
    <w:rsid w:val="00E22DB3"/>
    <w:rsid w:val="00E24277"/>
    <w:rsid w:val="00E27D62"/>
    <w:rsid w:val="00E3054C"/>
    <w:rsid w:val="00E312CB"/>
    <w:rsid w:val="00E31A09"/>
    <w:rsid w:val="00E3581A"/>
    <w:rsid w:val="00E35C3C"/>
    <w:rsid w:val="00E41A40"/>
    <w:rsid w:val="00E503A0"/>
    <w:rsid w:val="00E539DF"/>
    <w:rsid w:val="00E54C81"/>
    <w:rsid w:val="00E55393"/>
    <w:rsid w:val="00E677FE"/>
    <w:rsid w:val="00E709CE"/>
    <w:rsid w:val="00E70E3A"/>
    <w:rsid w:val="00E72FD0"/>
    <w:rsid w:val="00E75AD6"/>
    <w:rsid w:val="00E76A07"/>
    <w:rsid w:val="00E76C98"/>
    <w:rsid w:val="00E76F9C"/>
    <w:rsid w:val="00E814C4"/>
    <w:rsid w:val="00E8214E"/>
    <w:rsid w:val="00E868E1"/>
    <w:rsid w:val="00E94821"/>
    <w:rsid w:val="00E94DA5"/>
    <w:rsid w:val="00E951AE"/>
    <w:rsid w:val="00EA3D15"/>
    <w:rsid w:val="00EA5098"/>
    <w:rsid w:val="00EB22C3"/>
    <w:rsid w:val="00EB6DF4"/>
    <w:rsid w:val="00EC1F1F"/>
    <w:rsid w:val="00EC6597"/>
    <w:rsid w:val="00EC6FEF"/>
    <w:rsid w:val="00ED1586"/>
    <w:rsid w:val="00ED161A"/>
    <w:rsid w:val="00ED1801"/>
    <w:rsid w:val="00ED1B24"/>
    <w:rsid w:val="00ED57B6"/>
    <w:rsid w:val="00EE514B"/>
    <w:rsid w:val="00EE5A35"/>
    <w:rsid w:val="00EF1BE4"/>
    <w:rsid w:val="00EF28E1"/>
    <w:rsid w:val="00EF5C53"/>
    <w:rsid w:val="00EF6F29"/>
    <w:rsid w:val="00F17009"/>
    <w:rsid w:val="00F17409"/>
    <w:rsid w:val="00F213F6"/>
    <w:rsid w:val="00F25985"/>
    <w:rsid w:val="00F2714A"/>
    <w:rsid w:val="00F30F2B"/>
    <w:rsid w:val="00F4053C"/>
    <w:rsid w:val="00F40D65"/>
    <w:rsid w:val="00F4263C"/>
    <w:rsid w:val="00F50E72"/>
    <w:rsid w:val="00F525AB"/>
    <w:rsid w:val="00F5274E"/>
    <w:rsid w:val="00F5703F"/>
    <w:rsid w:val="00F628C7"/>
    <w:rsid w:val="00F62E65"/>
    <w:rsid w:val="00F671FB"/>
    <w:rsid w:val="00F72615"/>
    <w:rsid w:val="00F74F5D"/>
    <w:rsid w:val="00F91591"/>
    <w:rsid w:val="00FB667E"/>
    <w:rsid w:val="00FB709E"/>
    <w:rsid w:val="00FC1F98"/>
    <w:rsid w:val="00FC3373"/>
    <w:rsid w:val="00FC48F2"/>
    <w:rsid w:val="00FC719B"/>
    <w:rsid w:val="00FD05FE"/>
    <w:rsid w:val="00FD2AAB"/>
    <w:rsid w:val="00FD2DA5"/>
    <w:rsid w:val="00FE63D4"/>
    <w:rsid w:val="00FF010A"/>
    <w:rsid w:val="00FF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AFD15"/>
  <w15:chartTrackingRefBased/>
  <w15:docId w15:val="{CB656ADD-8264-4BCF-AB1E-A68929A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DC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E50"/>
    <w:pPr>
      <w:ind w:left="720"/>
      <w:contextualSpacing/>
    </w:pPr>
  </w:style>
  <w:style w:type="paragraph" w:styleId="Header">
    <w:name w:val="header"/>
    <w:basedOn w:val="Normal"/>
    <w:link w:val="HeaderChar"/>
    <w:uiPriority w:val="99"/>
    <w:unhideWhenUsed/>
    <w:rsid w:val="000238A3"/>
    <w:pPr>
      <w:tabs>
        <w:tab w:val="center" w:pos="4680"/>
        <w:tab w:val="right" w:pos="9360"/>
      </w:tabs>
    </w:pPr>
  </w:style>
  <w:style w:type="character" w:customStyle="1" w:styleId="HeaderChar">
    <w:name w:val="Header Char"/>
    <w:basedOn w:val="DefaultParagraphFont"/>
    <w:link w:val="Header"/>
    <w:uiPriority w:val="99"/>
    <w:rsid w:val="000238A3"/>
    <w:rPr>
      <w:rFonts w:ascii="Calibri" w:hAnsi="Calibri" w:cs="Times New Roman"/>
    </w:rPr>
  </w:style>
  <w:style w:type="paragraph" w:styleId="Footer">
    <w:name w:val="footer"/>
    <w:basedOn w:val="Normal"/>
    <w:link w:val="FooterChar"/>
    <w:uiPriority w:val="99"/>
    <w:unhideWhenUsed/>
    <w:rsid w:val="000238A3"/>
    <w:pPr>
      <w:tabs>
        <w:tab w:val="center" w:pos="4680"/>
        <w:tab w:val="right" w:pos="9360"/>
      </w:tabs>
    </w:pPr>
  </w:style>
  <w:style w:type="character" w:customStyle="1" w:styleId="FooterChar">
    <w:name w:val="Footer Char"/>
    <w:basedOn w:val="DefaultParagraphFont"/>
    <w:link w:val="Footer"/>
    <w:uiPriority w:val="99"/>
    <w:rsid w:val="000238A3"/>
    <w:rPr>
      <w:rFonts w:ascii="Calibri" w:hAnsi="Calibri" w:cs="Times New Roman"/>
    </w:rPr>
  </w:style>
  <w:style w:type="paragraph" w:styleId="BalloonText">
    <w:name w:val="Balloon Text"/>
    <w:basedOn w:val="Normal"/>
    <w:link w:val="BalloonTextChar"/>
    <w:uiPriority w:val="99"/>
    <w:semiHidden/>
    <w:unhideWhenUsed/>
    <w:rsid w:val="001C00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00B"/>
    <w:rPr>
      <w:rFonts w:ascii="Segoe UI" w:hAnsi="Segoe UI" w:cs="Segoe UI"/>
      <w:sz w:val="18"/>
      <w:szCs w:val="18"/>
    </w:rPr>
  </w:style>
  <w:style w:type="table" w:styleId="TableGrid">
    <w:name w:val="Table Grid"/>
    <w:basedOn w:val="TableNormal"/>
    <w:uiPriority w:val="39"/>
    <w:rsid w:val="005246A7"/>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DC5120"/>
    <w:pPr>
      <w:spacing w:before="100" w:beforeAutospacing="1" w:after="100" w:afterAutospacing="1"/>
    </w:pPr>
    <w:rPr>
      <w:rFonts w:cs="Calibri"/>
    </w:rPr>
  </w:style>
  <w:style w:type="character" w:styleId="Emphasis">
    <w:name w:val="Emphasis"/>
    <w:basedOn w:val="DefaultParagraphFont"/>
    <w:uiPriority w:val="20"/>
    <w:qFormat/>
    <w:rsid w:val="000115B4"/>
    <w:rPr>
      <w:i/>
      <w:iCs/>
    </w:rPr>
  </w:style>
  <w:style w:type="character" w:styleId="Hyperlink">
    <w:name w:val="Hyperlink"/>
    <w:basedOn w:val="DefaultParagraphFont"/>
    <w:uiPriority w:val="99"/>
    <w:semiHidden/>
    <w:unhideWhenUsed/>
    <w:rsid w:val="00746C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0280">
      <w:bodyDiv w:val="1"/>
      <w:marLeft w:val="0"/>
      <w:marRight w:val="0"/>
      <w:marTop w:val="0"/>
      <w:marBottom w:val="0"/>
      <w:divBdr>
        <w:top w:val="none" w:sz="0" w:space="0" w:color="auto"/>
        <w:left w:val="none" w:sz="0" w:space="0" w:color="auto"/>
        <w:bottom w:val="none" w:sz="0" w:space="0" w:color="auto"/>
        <w:right w:val="none" w:sz="0" w:space="0" w:color="auto"/>
      </w:divBdr>
    </w:div>
    <w:div w:id="67923427">
      <w:bodyDiv w:val="1"/>
      <w:marLeft w:val="0"/>
      <w:marRight w:val="0"/>
      <w:marTop w:val="0"/>
      <w:marBottom w:val="0"/>
      <w:divBdr>
        <w:top w:val="none" w:sz="0" w:space="0" w:color="auto"/>
        <w:left w:val="none" w:sz="0" w:space="0" w:color="auto"/>
        <w:bottom w:val="none" w:sz="0" w:space="0" w:color="auto"/>
        <w:right w:val="none" w:sz="0" w:space="0" w:color="auto"/>
      </w:divBdr>
      <w:divsChild>
        <w:div w:id="813448396">
          <w:marLeft w:val="0"/>
          <w:marRight w:val="240"/>
          <w:marTop w:val="0"/>
          <w:marBottom w:val="0"/>
          <w:divBdr>
            <w:top w:val="none" w:sz="0" w:space="0" w:color="auto"/>
            <w:left w:val="none" w:sz="0" w:space="0" w:color="auto"/>
            <w:bottom w:val="none" w:sz="0" w:space="0" w:color="auto"/>
            <w:right w:val="none" w:sz="0" w:space="0" w:color="auto"/>
          </w:divBdr>
          <w:divsChild>
            <w:div w:id="1962607319">
              <w:marLeft w:val="0"/>
              <w:marRight w:val="0"/>
              <w:marTop w:val="0"/>
              <w:marBottom w:val="0"/>
              <w:divBdr>
                <w:top w:val="none" w:sz="0" w:space="0" w:color="auto"/>
                <w:left w:val="none" w:sz="0" w:space="0" w:color="auto"/>
                <w:bottom w:val="none" w:sz="0" w:space="0" w:color="auto"/>
                <w:right w:val="none" w:sz="0" w:space="0" w:color="auto"/>
              </w:divBdr>
              <w:divsChild>
                <w:div w:id="663781178">
                  <w:marLeft w:val="0"/>
                  <w:marRight w:val="0"/>
                  <w:marTop w:val="0"/>
                  <w:marBottom w:val="0"/>
                  <w:divBdr>
                    <w:top w:val="none" w:sz="0" w:space="0" w:color="auto"/>
                    <w:left w:val="none" w:sz="0" w:space="0" w:color="auto"/>
                    <w:bottom w:val="none" w:sz="0" w:space="0" w:color="auto"/>
                    <w:right w:val="none" w:sz="0" w:space="0" w:color="auto"/>
                  </w:divBdr>
                  <w:divsChild>
                    <w:div w:id="1707370778">
                      <w:marLeft w:val="0"/>
                      <w:marRight w:val="0"/>
                      <w:marTop w:val="0"/>
                      <w:marBottom w:val="0"/>
                      <w:divBdr>
                        <w:top w:val="none" w:sz="0" w:space="0" w:color="auto"/>
                        <w:left w:val="none" w:sz="0" w:space="0" w:color="auto"/>
                        <w:bottom w:val="none" w:sz="0" w:space="0" w:color="auto"/>
                        <w:right w:val="none" w:sz="0" w:space="0" w:color="auto"/>
                      </w:divBdr>
                      <w:divsChild>
                        <w:div w:id="996035562">
                          <w:marLeft w:val="0"/>
                          <w:marRight w:val="0"/>
                          <w:marTop w:val="0"/>
                          <w:marBottom w:val="0"/>
                          <w:divBdr>
                            <w:top w:val="none" w:sz="0" w:space="0" w:color="auto"/>
                            <w:left w:val="none" w:sz="0" w:space="0" w:color="auto"/>
                            <w:bottom w:val="none" w:sz="0" w:space="0" w:color="auto"/>
                            <w:right w:val="none" w:sz="0" w:space="0" w:color="auto"/>
                          </w:divBdr>
                          <w:divsChild>
                            <w:div w:id="125976318">
                              <w:marLeft w:val="0"/>
                              <w:marRight w:val="0"/>
                              <w:marTop w:val="0"/>
                              <w:marBottom w:val="0"/>
                              <w:divBdr>
                                <w:top w:val="single" w:sz="2" w:space="0" w:color="EFEFEF"/>
                                <w:left w:val="none" w:sz="0" w:space="0" w:color="auto"/>
                                <w:bottom w:val="none" w:sz="0" w:space="0" w:color="auto"/>
                                <w:right w:val="none" w:sz="0" w:space="0" w:color="auto"/>
                              </w:divBdr>
                              <w:divsChild>
                                <w:div w:id="671488329">
                                  <w:marLeft w:val="0"/>
                                  <w:marRight w:val="0"/>
                                  <w:marTop w:val="0"/>
                                  <w:marBottom w:val="0"/>
                                  <w:divBdr>
                                    <w:top w:val="none" w:sz="0" w:space="0" w:color="auto"/>
                                    <w:left w:val="none" w:sz="0" w:space="0" w:color="auto"/>
                                    <w:bottom w:val="none" w:sz="0" w:space="0" w:color="auto"/>
                                    <w:right w:val="none" w:sz="0" w:space="0" w:color="auto"/>
                                  </w:divBdr>
                                  <w:divsChild>
                                    <w:div w:id="1585651141">
                                      <w:marLeft w:val="0"/>
                                      <w:marRight w:val="0"/>
                                      <w:marTop w:val="0"/>
                                      <w:marBottom w:val="0"/>
                                      <w:divBdr>
                                        <w:top w:val="none" w:sz="0" w:space="0" w:color="auto"/>
                                        <w:left w:val="none" w:sz="0" w:space="0" w:color="auto"/>
                                        <w:bottom w:val="none" w:sz="0" w:space="0" w:color="auto"/>
                                        <w:right w:val="none" w:sz="0" w:space="0" w:color="auto"/>
                                      </w:divBdr>
                                      <w:divsChild>
                                        <w:div w:id="1720860135">
                                          <w:marLeft w:val="0"/>
                                          <w:marRight w:val="0"/>
                                          <w:marTop w:val="0"/>
                                          <w:marBottom w:val="0"/>
                                          <w:divBdr>
                                            <w:top w:val="none" w:sz="0" w:space="0" w:color="auto"/>
                                            <w:left w:val="none" w:sz="0" w:space="0" w:color="auto"/>
                                            <w:bottom w:val="none" w:sz="0" w:space="0" w:color="auto"/>
                                            <w:right w:val="none" w:sz="0" w:space="0" w:color="auto"/>
                                          </w:divBdr>
                                          <w:divsChild>
                                            <w:div w:id="437067172">
                                              <w:marLeft w:val="0"/>
                                              <w:marRight w:val="0"/>
                                              <w:marTop w:val="0"/>
                                              <w:marBottom w:val="0"/>
                                              <w:divBdr>
                                                <w:top w:val="none" w:sz="0" w:space="0" w:color="auto"/>
                                                <w:left w:val="none" w:sz="0" w:space="0" w:color="auto"/>
                                                <w:bottom w:val="none" w:sz="0" w:space="0" w:color="auto"/>
                                                <w:right w:val="none" w:sz="0" w:space="0" w:color="auto"/>
                                              </w:divBdr>
                                              <w:divsChild>
                                                <w:div w:id="343674384">
                                                  <w:marLeft w:val="0"/>
                                                  <w:marRight w:val="0"/>
                                                  <w:marTop w:val="0"/>
                                                  <w:marBottom w:val="0"/>
                                                  <w:divBdr>
                                                    <w:top w:val="none" w:sz="0" w:space="0" w:color="auto"/>
                                                    <w:left w:val="none" w:sz="0" w:space="0" w:color="auto"/>
                                                    <w:bottom w:val="none" w:sz="0" w:space="0" w:color="auto"/>
                                                    <w:right w:val="none" w:sz="0" w:space="0" w:color="auto"/>
                                                  </w:divBdr>
                                                  <w:divsChild>
                                                    <w:div w:id="670570748">
                                                      <w:marLeft w:val="0"/>
                                                      <w:marRight w:val="0"/>
                                                      <w:marTop w:val="0"/>
                                                      <w:marBottom w:val="0"/>
                                                      <w:divBdr>
                                                        <w:top w:val="none" w:sz="0" w:space="0" w:color="auto"/>
                                                        <w:left w:val="none" w:sz="0" w:space="0" w:color="auto"/>
                                                        <w:bottom w:val="none" w:sz="0" w:space="0" w:color="auto"/>
                                                        <w:right w:val="none" w:sz="0" w:space="0" w:color="auto"/>
                                                      </w:divBdr>
                                                      <w:divsChild>
                                                        <w:div w:id="75909460">
                                                          <w:marLeft w:val="0"/>
                                                          <w:marRight w:val="0"/>
                                                          <w:marTop w:val="120"/>
                                                          <w:marBottom w:val="0"/>
                                                          <w:divBdr>
                                                            <w:top w:val="none" w:sz="0" w:space="0" w:color="auto"/>
                                                            <w:left w:val="none" w:sz="0" w:space="0" w:color="auto"/>
                                                            <w:bottom w:val="none" w:sz="0" w:space="0" w:color="auto"/>
                                                            <w:right w:val="none" w:sz="0" w:space="0" w:color="auto"/>
                                                          </w:divBdr>
                                                          <w:divsChild>
                                                            <w:div w:id="1502502438">
                                                              <w:marLeft w:val="0"/>
                                                              <w:marRight w:val="0"/>
                                                              <w:marTop w:val="0"/>
                                                              <w:marBottom w:val="0"/>
                                                              <w:divBdr>
                                                                <w:top w:val="none" w:sz="0" w:space="0" w:color="auto"/>
                                                                <w:left w:val="none" w:sz="0" w:space="0" w:color="auto"/>
                                                                <w:bottom w:val="none" w:sz="0" w:space="0" w:color="auto"/>
                                                                <w:right w:val="none" w:sz="0" w:space="0" w:color="auto"/>
                                                              </w:divBdr>
                                                              <w:divsChild>
                                                                <w:div w:id="1294140725">
                                                                  <w:marLeft w:val="0"/>
                                                                  <w:marRight w:val="0"/>
                                                                  <w:marTop w:val="0"/>
                                                                  <w:marBottom w:val="0"/>
                                                                  <w:divBdr>
                                                                    <w:top w:val="none" w:sz="0" w:space="0" w:color="auto"/>
                                                                    <w:left w:val="none" w:sz="0" w:space="0" w:color="auto"/>
                                                                    <w:bottom w:val="none" w:sz="0" w:space="0" w:color="auto"/>
                                                                    <w:right w:val="none" w:sz="0" w:space="0" w:color="auto"/>
                                                                  </w:divBdr>
                                                                  <w:divsChild>
                                                                    <w:div w:id="8402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781925">
                                              <w:marLeft w:val="0"/>
                                              <w:marRight w:val="0"/>
                                              <w:marTop w:val="0"/>
                                              <w:marBottom w:val="0"/>
                                              <w:divBdr>
                                                <w:top w:val="none" w:sz="0" w:space="0" w:color="auto"/>
                                                <w:left w:val="none" w:sz="0" w:space="0" w:color="auto"/>
                                                <w:bottom w:val="none" w:sz="0" w:space="0" w:color="auto"/>
                                                <w:right w:val="none" w:sz="0" w:space="0" w:color="auto"/>
                                              </w:divBdr>
                                              <w:divsChild>
                                                <w:div w:id="1237670963">
                                                  <w:marLeft w:val="0"/>
                                                  <w:marRight w:val="0"/>
                                                  <w:marTop w:val="0"/>
                                                  <w:marBottom w:val="0"/>
                                                  <w:divBdr>
                                                    <w:top w:val="none" w:sz="0" w:space="0" w:color="auto"/>
                                                    <w:left w:val="none" w:sz="0" w:space="0" w:color="auto"/>
                                                    <w:bottom w:val="none" w:sz="0" w:space="0" w:color="auto"/>
                                                    <w:right w:val="none" w:sz="0" w:space="0" w:color="auto"/>
                                                  </w:divBdr>
                                                  <w:divsChild>
                                                    <w:div w:id="1746681749">
                                                      <w:marLeft w:val="0"/>
                                                      <w:marRight w:val="0"/>
                                                      <w:marTop w:val="0"/>
                                                      <w:marBottom w:val="0"/>
                                                      <w:divBdr>
                                                        <w:top w:val="none" w:sz="0" w:space="0" w:color="auto"/>
                                                        <w:left w:val="none" w:sz="0" w:space="0" w:color="auto"/>
                                                        <w:bottom w:val="none" w:sz="0" w:space="0" w:color="auto"/>
                                                        <w:right w:val="none" w:sz="0" w:space="0" w:color="auto"/>
                                                      </w:divBdr>
                                                      <w:divsChild>
                                                        <w:div w:id="735667687">
                                                          <w:marLeft w:val="0"/>
                                                          <w:marRight w:val="0"/>
                                                          <w:marTop w:val="0"/>
                                                          <w:marBottom w:val="0"/>
                                                          <w:divBdr>
                                                            <w:top w:val="none" w:sz="0" w:space="0" w:color="auto"/>
                                                            <w:left w:val="none" w:sz="0" w:space="0" w:color="auto"/>
                                                            <w:bottom w:val="none" w:sz="0" w:space="0" w:color="auto"/>
                                                            <w:right w:val="none" w:sz="0" w:space="0" w:color="auto"/>
                                                          </w:divBdr>
                                                          <w:divsChild>
                                                            <w:div w:id="1239559499">
                                                              <w:marLeft w:val="0"/>
                                                              <w:marRight w:val="0"/>
                                                              <w:marTop w:val="0"/>
                                                              <w:marBottom w:val="0"/>
                                                              <w:divBdr>
                                                                <w:top w:val="none" w:sz="0" w:space="0" w:color="auto"/>
                                                                <w:left w:val="none" w:sz="0" w:space="0" w:color="auto"/>
                                                                <w:bottom w:val="none" w:sz="0" w:space="0" w:color="auto"/>
                                                                <w:right w:val="none" w:sz="0" w:space="0" w:color="auto"/>
                                                              </w:divBdr>
                                                              <w:divsChild>
                                                                <w:div w:id="5999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5613694">
              <w:marLeft w:val="0"/>
              <w:marRight w:val="0"/>
              <w:marTop w:val="0"/>
              <w:marBottom w:val="0"/>
              <w:divBdr>
                <w:top w:val="none" w:sz="0" w:space="0" w:color="auto"/>
                <w:left w:val="none" w:sz="0" w:space="0" w:color="auto"/>
                <w:bottom w:val="none" w:sz="0" w:space="0" w:color="auto"/>
                <w:right w:val="none" w:sz="0" w:space="0" w:color="auto"/>
              </w:divBdr>
              <w:divsChild>
                <w:div w:id="1072970290">
                  <w:marLeft w:val="0"/>
                  <w:marRight w:val="0"/>
                  <w:marTop w:val="0"/>
                  <w:marBottom w:val="240"/>
                  <w:divBdr>
                    <w:top w:val="none" w:sz="0" w:space="0" w:color="auto"/>
                    <w:left w:val="none" w:sz="0" w:space="0" w:color="auto"/>
                    <w:bottom w:val="none" w:sz="0" w:space="0" w:color="auto"/>
                    <w:right w:val="none" w:sz="0" w:space="0" w:color="auto"/>
                  </w:divBdr>
                  <w:divsChild>
                    <w:div w:id="316618874">
                      <w:marLeft w:val="0"/>
                      <w:marRight w:val="0"/>
                      <w:marTop w:val="0"/>
                      <w:marBottom w:val="0"/>
                      <w:divBdr>
                        <w:top w:val="none" w:sz="0" w:space="0" w:color="auto"/>
                        <w:left w:val="none" w:sz="0" w:space="0" w:color="auto"/>
                        <w:bottom w:val="none" w:sz="0" w:space="0" w:color="auto"/>
                        <w:right w:val="none" w:sz="0" w:space="0" w:color="auto"/>
                      </w:divBdr>
                      <w:divsChild>
                        <w:div w:id="5683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6289">
      <w:bodyDiv w:val="1"/>
      <w:marLeft w:val="0"/>
      <w:marRight w:val="0"/>
      <w:marTop w:val="0"/>
      <w:marBottom w:val="0"/>
      <w:divBdr>
        <w:top w:val="none" w:sz="0" w:space="0" w:color="auto"/>
        <w:left w:val="none" w:sz="0" w:space="0" w:color="auto"/>
        <w:bottom w:val="none" w:sz="0" w:space="0" w:color="auto"/>
        <w:right w:val="none" w:sz="0" w:space="0" w:color="auto"/>
      </w:divBdr>
    </w:div>
    <w:div w:id="242960624">
      <w:bodyDiv w:val="1"/>
      <w:marLeft w:val="0"/>
      <w:marRight w:val="0"/>
      <w:marTop w:val="0"/>
      <w:marBottom w:val="0"/>
      <w:divBdr>
        <w:top w:val="none" w:sz="0" w:space="0" w:color="auto"/>
        <w:left w:val="none" w:sz="0" w:space="0" w:color="auto"/>
        <w:bottom w:val="none" w:sz="0" w:space="0" w:color="auto"/>
        <w:right w:val="none" w:sz="0" w:space="0" w:color="auto"/>
      </w:divBdr>
    </w:div>
    <w:div w:id="286398360">
      <w:bodyDiv w:val="1"/>
      <w:marLeft w:val="0"/>
      <w:marRight w:val="0"/>
      <w:marTop w:val="0"/>
      <w:marBottom w:val="0"/>
      <w:divBdr>
        <w:top w:val="none" w:sz="0" w:space="0" w:color="auto"/>
        <w:left w:val="none" w:sz="0" w:space="0" w:color="auto"/>
        <w:bottom w:val="none" w:sz="0" w:space="0" w:color="auto"/>
        <w:right w:val="none" w:sz="0" w:space="0" w:color="auto"/>
      </w:divBdr>
    </w:div>
    <w:div w:id="360325239">
      <w:bodyDiv w:val="1"/>
      <w:marLeft w:val="0"/>
      <w:marRight w:val="0"/>
      <w:marTop w:val="0"/>
      <w:marBottom w:val="0"/>
      <w:divBdr>
        <w:top w:val="none" w:sz="0" w:space="0" w:color="auto"/>
        <w:left w:val="none" w:sz="0" w:space="0" w:color="auto"/>
        <w:bottom w:val="none" w:sz="0" w:space="0" w:color="auto"/>
        <w:right w:val="none" w:sz="0" w:space="0" w:color="auto"/>
      </w:divBdr>
    </w:div>
    <w:div w:id="587813891">
      <w:bodyDiv w:val="1"/>
      <w:marLeft w:val="0"/>
      <w:marRight w:val="0"/>
      <w:marTop w:val="0"/>
      <w:marBottom w:val="0"/>
      <w:divBdr>
        <w:top w:val="none" w:sz="0" w:space="0" w:color="auto"/>
        <w:left w:val="none" w:sz="0" w:space="0" w:color="auto"/>
        <w:bottom w:val="none" w:sz="0" w:space="0" w:color="auto"/>
        <w:right w:val="none" w:sz="0" w:space="0" w:color="auto"/>
      </w:divBdr>
    </w:div>
    <w:div w:id="597443624">
      <w:bodyDiv w:val="1"/>
      <w:marLeft w:val="0"/>
      <w:marRight w:val="0"/>
      <w:marTop w:val="0"/>
      <w:marBottom w:val="0"/>
      <w:divBdr>
        <w:top w:val="none" w:sz="0" w:space="0" w:color="auto"/>
        <w:left w:val="none" w:sz="0" w:space="0" w:color="auto"/>
        <w:bottom w:val="none" w:sz="0" w:space="0" w:color="auto"/>
        <w:right w:val="none" w:sz="0" w:space="0" w:color="auto"/>
      </w:divBdr>
    </w:div>
    <w:div w:id="631979960">
      <w:bodyDiv w:val="1"/>
      <w:marLeft w:val="0"/>
      <w:marRight w:val="0"/>
      <w:marTop w:val="0"/>
      <w:marBottom w:val="0"/>
      <w:divBdr>
        <w:top w:val="none" w:sz="0" w:space="0" w:color="auto"/>
        <w:left w:val="none" w:sz="0" w:space="0" w:color="auto"/>
        <w:bottom w:val="none" w:sz="0" w:space="0" w:color="auto"/>
        <w:right w:val="none" w:sz="0" w:space="0" w:color="auto"/>
      </w:divBdr>
    </w:div>
    <w:div w:id="784226477">
      <w:bodyDiv w:val="1"/>
      <w:marLeft w:val="0"/>
      <w:marRight w:val="0"/>
      <w:marTop w:val="0"/>
      <w:marBottom w:val="0"/>
      <w:divBdr>
        <w:top w:val="none" w:sz="0" w:space="0" w:color="auto"/>
        <w:left w:val="none" w:sz="0" w:space="0" w:color="auto"/>
        <w:bottom w:val="none" w:sz="0" w:space="0" w:color="auto"/>
        <w:right w:val="none" w:sz="0" w:space="0" w:color="auto"/>
      </w:divBdr>
    </w:div>
    <w:div w:id="792747577">
      <w:bodyDiv w:val="1"/>
      <w:marLeft w:val="0"/>
      <w:marRight w:val="0"/>
      <w:marTop w:val="0"/>
      <w:marBottom w:val="0"/>
      <w:divBdr>
        <w:top w:val="none" w:sz="0" w:space="0" w:color="auto"/>
        <w:left w:val="none" w:sz="0" w:space="0" w:color="auto"/>
        <w:bottom w:val="none" w:sz="0" w:space="0" w:color="auto"/>
        <w:right w:val="none" w:sz="0" w:space="0" w:color="auto"/>
      </w:divBdr>
    </w:div>
    <w:div w:id="948125449">
      <w:bodyDiv w:val="1"/>
      <w:marLeft w:val="0"/>
      <w:marRight w:val="0"/>
      <w:marTop w:val="0"/>
      <w:marBottom w:val="0"/>
      <w:divBdr>
        <w:top w:val="none" w:sz="0" w:space="0" w:color="auto"/>
        <w:left w:val="none" w:sz="0" w:space="0" w:color="auto"/>
        <w:bottom w:val="none" w:sz="0" w:space="0" w:color="auto"/>
        <w:right w:val="none" w:sz="0" w:space="0" w:color="auto"/>
      </w:divBdr>
    </w:div>
    <w:div w:id="1042091270">
      <w:bodyDiv w:val="1"/>
      <w:marLeft w:val="0"/>
      <w:marRight w:val="0"/>
      <w:marTop w:val="0"/>
      <w:marBottom w:val="0"/>
      <w:divBdr>
        <w:top w:val="none" w:sz="0" w:space="0" w:color="auto"/>
        <w:left w:val="none" w:sz="0" w:space="0" w:color="auto"/>
        <w:bottom w:val="none" w:sz="0" w:space="0" w:color="auto"/>
        <w:right w:val="none" w:sz="0" w:space="0" w:color="auto"/>
      </w:divBdr>
    </w:div>
    <w:div w:id="1318726130">
      <w:bodyDiv w:val="1"/>
      <w:marLeft w:val="0"/>
      <w:marRight w:val="0"/>
      <w:marTop w:val="0"/>
      <w:marBottom w:val="0"/>
      <w:divBdr>
        <w:top w:val="none" w:sz="0" w:space="0" w:color="auto"/>
        <w:left w:val="none" w:sz="0" w:space="0" w:color="auto"/>
        <w:bottom w:val="none" w:sz="0" w:space="0" w:color="auto"/>
        <w:right w:val="none" w:sz="0" w:space="0" w:color="auto"/>
      </w:divBdr>
    </w:div>
    <w:div w:id="1343433258">
      <w:bodyDiv w:val="1"/>
      <w:marLeft w:val="0"/>
      <w:marRight w:val="0"/>
      <w:marTop w:val="0"/>
      <w:marBottom w:val="0"/>
      <w:divBdr>
        <w:top w:val="none" w:sz="0" w:space="0" w:color="auto"/>
        <w:left w:val="none" w:sz="0" w:space="0" w:color="auto"/>
        <w:bottom w:val="none" w:sz="0" w:space="0" w:color="auto"/>
        <w:right w:val="none" w:sz="0" w:space="0" w:color="auto"/>
      </w:divBdr>
    </w:div>
    <w:div w:id="1528719400">
      <w:bodyDiv w:val="1"/>
      <w:marLeft w:val="0"/>
      <w:marRight w:val="0"/>
      <w:marTop w:val="0"/>
      <w:marBottom w:val="0"/>
      <w:divBdr>
        <w:top w:val="none" w:sz="0" w:space="0" w:color="auto"/>
        <w:left w:val="none" w:sz="0" w:space="0" w:color="auto"/>
        <w:bottom w:val="none" w:sz="0" w:space="0" w:color="auto"/>
        <w:right w:val="none" w:sz="0" w:space="0" w:color="auto"/>
      </w:divBdr>
    </w:div>
    <w:div w:id="1579241567">
      <w:bodyDiv w:val="1"/>
      <w:marLeft w:val="0"/>
      <w:marRight w:val="0"/>
      <w:marTop w:val="0"/>
      <w:marBottom w:val="0"/>
      <w:divBdr>
        <w:top w:val="none" w:sz="0" w:space="0" w:color="auto"/>
        <w:left w:val="none" w:sz="0" w:space="0" w:color="auto"/>
        <w:bottom w:val="none" w:sz="0" w:space="0" w:color="auto"/>
        <w:right w:val="none" w:sz="0" w:space="0" w:color="auto"/>
      </w:divBdr>
    </w:div>
    <w:div w:id="1714111898">
      <w:bodyDiv w:val="1"/>
      <w:marLeft w:val="0"/>
      <w:marRight w:val="0"/>
      <w:marTop w:val="0"/>
      <w:marBottom w:val="0"/>
      <w:divBdr>
        <w:top w:val="none" w:sz="0" w:space="0" w:color="auto"/>
        <w:left w:val="none" w:sz="0" w:space="0" w:color="auto"/>
        <w:bottom w:val="none" w:sz="0" w:space="0" w:color="auto"/>
        <w:right w:val="none" w:sz="0" w:space="0" w:color="auto"/>
      </w:divBdr>
    </w:div>
    <w:div w:id="1761833561">
      <w:bodyDiv w:val="1"/>
      <w:marLeft w:val="0"/>
      <w:marRight w:val="0"/>
      <w:marTop w:val="0"/>
      <w:marBottom w:val="0"/>
      <w:divBdr>
        <w:top w:val="none" w:sz="0" w:space="0" w:color="auto"/>
        <w:left w:val="none" w:sz="0" w:space="0" w:color="auto"/>
        <w:bottom w:val="none" w:sz="0" w:space="0" w:color="auto"/>
        <w:right w:val="none" w:sz="0" w:space="0" w:color="auto"/>
      </w:divBdr>
    </w:div>
    <w:div w:id="1811820818">
      <w:bodyDiv w:val="1"/>
      <w:marLeft w:val="0"/>
      <w:marRight w:val="0"/>
      <w:marTop w:val="0"/>
      <w:marBottom w:val="0"/>
      <w:divBdr>
        <w:top w:val="none" w:sz="0" w:space="0" w:color="auto"/>
        <w:left w:val="none" w:sz="0" w:space="0" w:color="auto"/>
        <w:bottom w:val="none" w:sz="0" w:space="0" w:color="auto"/>
        <w:right w:val="none" w:sz="0" w:space="0" w:color="auto"/>
      </w:divBdr>
    </w:div>
    <w:div w:id="1844930043">
      <w:bodyDiv w:val="1"/>
      <w:marLeft w:val="0"/>
      <w:marRight w:val="0"/>
      <w:marTop w:val="0"/>
      <w:marBottom w:val="0"/>
      <w:divBdr>
        <w:top w:val="none" w:sz="0" w:space="0" w:color="auto"/>
        <w:left w:val="none" w:sz="0" w:space="0" w:color="auto"/>
        <w:bottom w:val="none" w:sz="0" w:space="0" w:color="auto"/>
        <w:right w:val="none" w:sz="0" w:space="0" w:color="auto"/>
      </w:divBdr>
    </w:div>
    <w:div w:id="2105224060">
      <w:bodyDiv w:val="1"/>
      <w:marLeft w:val="0"/>
      <w:marRight w:val="0"/>
      <w:marTop w:val="0"/>
      <w:marBottom w:val="0"/>
      <w:divBdr>
        <w:top w:val="none" w:sz="0" w:space="0" w:color="auto"/>
        <w:left w:val="none" w:sz="0" w:space="0" w:color="auto"/>
        <w:bottom w:val="none" w:sz="0" w:space="0" w:color="auto"/>
        <w:right w:val="none" w:sz="0" w:space="0" w:color="auto"/>
      </w:divBdr>
    </w:div>
    <w:div w:id="2126845879">
      <w:bodyDiv w:val="1"/>
      <w:marLeft w:val="0"/>
      <w:marRight w:val="0"/>
      <w:marTop w:val="0"/>
      <w:marBottom w:val="0"/>
      <w:divBdr>
        <w:top w:val="none" w:sz="0" w:space="0" w:color="auto"/>
        <w:left w:val="none" w:sz="0" w:space="0" w:color="auto"/>
        <w:bottom w:val="none" w:sz="0" w:space="0" w:color="auto"/>
        <w:right w:val="none" w:sz="0" w:space="0" w:color="auto"/>
      </w:divBdr>
    </w:div>
    <w:div w:id="212692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Collinge</dc:creator>
  <cp:keywords/>
  <dc:description/>
  <cp:lastModifiedBy>katherinecollinge</cp:lastModifiedBy>
  <cp:revision>18</cp:revision>
  <cp:lastPrinted>2022-05-26T16:55:00Z</cp:lastPrinted>
  <dcterms:created xsi:type="dcterms:W3CDTF">2021-12-29T15:43:00Z</dcterms:created>
  <dcterms:modified xsi:type="dcterms:W3CDTF">2022-05-26T16:55:00Z</dcterms:modified>
</cp:coreProperties>
</file>